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84pt">
            <v:imagedata r:id="rId9" o:title="HP0046"/>
          </v:shape>
        </w:pict>
      </w:r>
      <w:bookmarkEnd w:id="0"/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A56F37" w:rsidRDefault="00A56F37" w:rsidP="00A56F37">
      <w:pPr>
        <w:jc w:val="center"/>
        <w:rPr>
          <w:b/>
          <w:bCs/>
          <w:sz w:val="28"/>
          <w:szCs w:val="28"/>
          <w:lang w:val="en-US"/>
        </w:rPr>
      </w:pPr>
    </w:p>
    <w:p w:rsidR="00617579" w:rsidRDefault="00A56F37" w:rsidP="00A56F37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617579" w:rsidRDefault="00617579" w:rsidP="001A77F4">
      <w:pPr>
        <w:ind w:firstLine="720"/>
        <w:jc w:val="center"/>
        <w:rPr>
          <w:b/>
        </w:rPr>
      </w:pPr>
    </w:p>
    <w:p w:rsidR="000043E5" w:rsidRDefault="000043E5" w:rsidP="00905193">
      <w:pPr>
        <w:rPr>
          <w:b/>
        </w:rPr>
      </w:pPr>
    </w:p>
    <w:p w:rsidR="000043E5" w:rsidRPr="00137B45" w:rsidRDefault="000043E5" w:rsidP="00FB42A5">
      <w:pPr>
        <w:jc w:val="center"/>
        <w:rPr>
          <w:b/>
        </w:rPr>
      </w:pPr>
      <w:r w:rsidRPr="00137B45">
        <w:rPr>
          <w:b/>
        </w:rPr>
        <w:t>Пояснительная записка</w:t>
      </w:r>
    </w:p>
    <w:p w:rsidR="000043E5" w:rsidRPr="00137B45" w:rsidRDefault="000043E5" w:rsidP="00FB42A5">
      <w:pPr>
        <w:jc w:val="both"/>
        <w:rPr>
          <w:b/>
        </w:rPr>
      </w:pPr>
    </w:p>
    <w:p w:rsidR="000043E5" w:rsidRDefault="000043E5" w:rsidP="00FB42A5">
      <w:pPr>
        <w:pStyle w:val="Default"/>
        <w:ind w:firstLine="708"/>
        <w:jc w:val="both"/>
      </w:pPr>
      <w:r w:rsidRPr="00137B45">
        <w:t xml:space="preserve">Настоящая рабочая программа базового курса «Информатика и ИКТ» </w:t>
      </w:r>
      <w:r>
        <w:t xml:space="preserve">для 9 класса </w:t>
      </w:r>
      <w:r w:rsidRPr="00137B45">
        <w:t xml:space="preserve"> средней общеобразовательной школы составлена на основе </w:t>
      </w:r>
      <w:r w:rsidR="00905193">
        <w:t>Федерального государственного образовательного стандарта основного общего образования (ФГОС ООО)</w:t>
      </w:r>
      <w:r w:rsidR="00905193" w:rsidRPr="00593C22">
        <w:t xml:space="preserve"> / М - во образования и науки</w:t>
      </w:r>
      <w:proofErr w:type="gramStart"/>
      <w:r w:rsidR="00905193">
        <w:t xml:space="preserve"> </w:t>
      </w:r>
      <w:r w:rsidR="00905193" w:rsidRPr="00593C22">
        <w:t>Р</w:t>
      </w:r>
      <w:proofErr w:type="gramEnd"/>
      <w:r w:rsidR="00905193" w:rsidRPr="00593C22">
        <w:t>ос. Федерации. - М.</w:t>
      </w:r>
      <w:proofErr w:type="gramStart"/>
      <w:r w:rsidR="00905193" w:rsidRPr="00593C22">
        <w:t xml:space="preserve"> :</w:t>
      </w:r>
      <w:proofErr w:type="gramEnd"/>
      <w:r w:rsidR="00905193" w:rsidRPr="00593C22">
        <w:t xml:space="preserve"> Просвещение. - ISBN 978 - 5 - 09 - 023272 </w:t>
      </w:r>
      <w:r w:rsidR="00905193">
        <w:t>–</w:t>
      </w:r>
      <w:r w:rsidR="00905193" w:rsidRPr="00593C22">
        <w:t xml:space="preserve"> 9</w:t>
      </w:r>
      <w:r w:rsidR="00905193">
        <w:t xml:space="preserve"> </w:t>
      </w:r>
      <w:r w:rsidRPr="00137B45">
        <w:t>и авторской прогр</w:t>
      </w:r>
      <w:r>
        <w:t>аммы по информатике и ИКТ для 9 класса</w:t>
      </w:r>
      <w:r w:rsidRPr="00137B45">
        <w:t xml:space="preserve"> Л.Л. </w:t>
      </w:r>
      <w:proofErr w:type="spellStart"/>
      <w:r w:rsidR="005355EE">
        <w:t>Босовой</w:t>
      </w:r>
      <w:proofErr w:type="spellEnd"/>
      <w:r w:rsidRPr="00137B45">
        <w:t xml:space="preserve">. </w:t>
      </w:r>
    </w:p>
    <w:p w:rsidR="00B22542" w:rsidRDefault="00B22542" w:rsidP="00FB42A5">
      <w:pPr>
        <w:pStyle w:val="Default"/>
        <w:ind w:firstLine="708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>
        <w:t>Программа является ключевым звеном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 издательство «БИНОМ.</w:t>
      </w:r>
      <w:proofErr w:type="gramEnd"/>
      <w:r>
        <w:t xml:space="preserve"> </w:t>
      </w:r>
      <w:proofErr w:type="gramStart"/>
      <w:r>
        <w:t>Лаборатория знаний»).</w:t>
      </w:r>
      <w:proofErr w:type="gramEnd"/>
    </w:p>
    <w:p w:rsidR="00B22542" w:rsidRPr="00B22542" w:rsidRDefault="005C026D" w:rsidP="00B22542">
      <w:pPr>
        <w:ind w:firstLine="540"/>
        <w:jc w:val="both"/>
        <w:rPr>
          <w:color w:val="000000"/>
        </w:rPr>
      </w:pPr>
      <w:r>
        <w:rPr>
          <w:color w:val="000000"/>
        </w:rPr>
        <w:t>Курс</w:t>
      </w:r>
      <w:r w:rsidR="004247E6" w:rsidRPr="004247E6">
        <w:rPr>
          <w:color w:val="000000"/>
        </w:rPr>
        <w:t xml:space="preserve"> </w:t>
      </w:r>
      <w:r w:rsidR="004247E6">
        <w:rPr>
          <w:color w:val="000000"/>
        </w:rPr>
        <w:t>согласно календарно-тематическому планированию</w:t>
      </w:r>
      <w:r>
        <w:rPr>
          <w:color w:val="000000"/>
        </w:rPr>
        <w:t xml:space="preserve"> рассчитан на 34</w:t>
      </w:r>
      <w:r w:rsidR="00B22542" w:rsidRPr="00B22542">
        <w:rPr>
          <w:color w:val="000000"/>
        </w:rPr>
        <w:t xml:space="preserve"> часа (1 раз в неделю)</w:t>
      </w:r>
    </w:p>
    <w:p w:rsidR="00B22542" w:rsidRPr="00A46BB0" w:rsidRDefault="004247E6" w:rsidP="00A46BB0">
      <w:pPr>
        <w:jc w:val="both"/>
        <w:rPr>
          <w:color w:val="000000"/>
        </w:rPr>
      </w:pPr>
      <w:r w:rsidRPr="004247E6">
        <w:rPr>
          <w:color w:val="000000"/>
        </w:rPr>
        <w:t>9</w:t>
      </w:r>
      <w:r>
        <w:rPr>
          <w:color w:val="000000"/>
        </w:rPr>
        <w:t xml:space="preserve"> «А», </w:t>
      </w:r>
      <w:r w:rsidRPr="004247E6">
        <w:rPr>
          <w:color w:val="000000"/>
        </w:rPr>
        <w:t>9</w:t>
      </w:r>
      <w:r w:rsidR="005C026D">
        <w:rPr>
          <w:color w:val="000000"/>
        </w:rPr>
        <w:t xml:space="preserve"> «Б» и</w:t>
      </w:r>
      <w:r w:rsidR="005C026D" w:rsidRPr="00B22542">
        <w:rPr>
          <w:color w:val="000000"/>
        </w:rPr>
        <w:t xml:space="preserve"> </w:t>
      </w:r>
      <w:r w:rsidRPr="004247E6">
        <w:rPr>
          <w:color w:val="000000"/>
        </w:rPr>
        <w:t>9</w:t>
      </w:r>
      <w:r w:rsidR="005C026D">
        <w:rPr>
          <w:color w:val="000000"/>
        </w:rPr>
        <w:t xml:space="preserve"> «В» - </w:t>
      </w:r>
      <w:r w:rsidR="00B22542" w:rsidRPr="00B22542">
        <w:rPr>
          <w:color w:val="000000"/>
        </w:rPr>
        <w:t xml:space="preserve"> </w:t>
      </w:r>
      <w:r w:rsidR="005C026D">
        <w:rPr>
          <w:color w:val="000000"/>
        </w:rPr>
        <w:t>34 часа</w:t>
      </w:r>
      <w:r w:rsidR="00B22542" w:rsidRPr="00B22542">
        <w:rPr>
          <w:color w:val="000000"/>
        </w:rPr>
        <w:t xml:space="preserve">, </w:t>
      </w:r>
      <w:r w:rsidRPr="004247E6">
        <w:rPr>
          <w:color w:val="000000"/>
        </w:rPr>
        <w:t>9</w:t>
      </w:r>
      <w:r w:rsidR="005C026D">
        <w:rPr>
          <w:color w:val="000000"/>
        </w:rPr>
        <w:t xml:space="preserve"> «Г»– 33</w:t>
      </w:r>
      <w:r w:rsidR="00B22542" w:rsidRPr="00B22542">
        <w:rPr>
          <w:color w:val="000000"/>
        </w:rPr>
        <w:t xml:space="preserve"> часа (сжатие рабочей программы реализуется путем  объединения двух последних тем, выполнение программы реализуется в полном объеме).</w:t>
      </w:r>
    </w:p>
    <w:p w:rsidR="000043E5" w:rsidRPr="00137B45" w:rsidRDefault="000043E5" w:rsidP="00FB42A5">
      <w:pPr>
        <w:spacing w:before="120"/>
        <w:ind w:firstLine="720"/>
        <w:rPr>
          <w:b/>
          <w:i/>
        </w:rPr>
      </w:pPr>
      <w:r w:rsidRPr="00137B45">
        <w:rPr>
          <w:b/>
          <w:i/>
        </w:rPr>
        <w:t>Общая характеристика учебного предмета</w:t>
      </w:r>
    </w:p>
    <w:p w:rsidR="000043E5" w:rsidRPr="00137B45" w:rsidRDefault="000043E5" w:rsidP="00FB42A5">
      <w:pPr>
        <w:ind w:firstLine="567"/>
        <w:jc w:val="both"/>
      </w:pPr>
      <w:r w:rsidRPr="00137B45"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0043E5" w:rsidRPr="00137B45" w:rsidRDefault="000043E5" w:rsidP="00FB42A5">
      <w:pPr>
        <w:ind w:firstLine="567"/>
        <w:jc w:val="both"/>
      </w:pPr>
      <w:proofErr w:type="gramStart"/>
      <w:r w:rsidRPr="00137B45">
        <w:t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137B45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0043E5" w:rsidRPr="00B22542" w:rsidRDefault="000043E5" w:rsidP="00B22542">
      <w:pPr>
        <w:ind w:firstLine="567"/>
        <w:jc w:val="both"/>
      </w:pPr>
      <w:r w:rsidRPr="00137B45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043E5" w:rsidRPr="00137B45" w:rsidRDefault="000043E5" w:rsidP="00FB42A5">
      <w:pPr>
        <w:pStyle w:val="Default"/>
        <w:ind w:firstLine="708"/>
        <w:rPr>
          <w:b/>
        </w:rPr>
      </w:pPr>
      <w:r w:rsidRPr="00137B45">
        <w:rPr>
          <w:b/>
        </w:rPr>
        <w:t xml:space="preserve">Цели и задачи курса </w:t>
      </w:r>
    </w:p>
    <w:p w:rsidR="000043E5" w:rsidRPr="00137B45" w:rsidRDefault="000043E5" w:rsidP="00FB42A5">
      <w:pPr>
        <w:pStyle w:val="Default"/>
        <w:ind w:firstLine="708"/>
        <w:jc w:val="both"/>
      </w:pPr>
      <w:r w:rsidRPr="00137B45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0043E5" w:rsidRPr="00137B45" w:rsidRDefault="000043E5" w:rsidP="00FB42A5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37B45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0043E5" w:rsidRPr="00137B45" w:rsidRDefault="000043E5" w:rsidP="00FB42A5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37B45">
        <w:rPr>
          <w:color w:val="auto"/>
        </w:rPr>
        <w:lastRenderedPageBreak/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0043E5" w:rsidRPr="00137B45" w:rsidRDefault="000043E5" w:rsidP="00FB42A5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37B45">
        <w:rPr>
          <w:color w:val="auto"/>
        </w:rPr>
        <w:t xml:space="preserve">совершенствование </w:t>
      </w:r>
      <w:proofErr w:type="spellStart"/>
      <w:r w:rsidRPr="00137B45">
        <w:rPr>
          <w:color w:val="auto"/>
        </w:rPr>
        <w:t>общеучебных</w:t>
      </w:r>
      <w:proofErr w:type="spellEnd"/>
      <w:r w:rsidRPr="00137B45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0043E5" w:rsidRPr="00137B45" w:rsidRDefault="000043E5" w:rsidP="00FB42A5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37B45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043E5" w:rsidRPr="00137B45" w:rsidRDefault="000043E5" w:rsidP="00FB42A5">
      <w:pPr>
        <w:pStyle w:val="Default"/>
        <w:rPr>
          <w:color w:val="auto"/>
        </w:rPr>
      </w:pPr>
    </w:p>
    <w:p w:rsidR="000043E5" w:rsidRPr="00137B45" w:rsidRDefault="000043E5" w:rsidP="00FB42A5">
      <w:pPr>
        <w:pStyle w:val="Default"/>
        <w:rPr>
          <w:color w:val="auto"/>
          <w:u w:val="single"/>
        </w:rPr>
      </w:pPr>
      <w:r w:rsidRPr="00137B45">
        <w:rPr>
          <w:b/>
          <w:bCs/>
          <w:color w:val="auto"/>
          <w:u w:val="single"/>
        </w:rPr>
        <w:t xml:space="preserve">Задачи: </w:t>
      </w:r>
    </w:p>
    <w:p w:rsidR="000043E5" w:rsidRPr="00137B45" w:rsidRDefault="000043E5" w:rsidP="00FB42A5">
      <w:pPr>
        <w:pStyle w:val="Default"/>
        <w:numPr>
          <w:ilvl w:val="0"/>
          <w:numId w:val="10"/>
        </w:numPr>
        <w:spacing w:after="77"/>
        <w:jc w:val="both"/>
        <w:rPr>
          <w:color w:val="auto"/>
        </w:rPr>
      </w:pPr>
      <w:r w:rsidRPr="00137B45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0043E5" w:rsidRPr="00137B45" w:rsidRDefault="000043E5" w:rsidP="00FB42A5">
      <w:pPr>
        <w:pStyle w:val="Default"/>
        <w:numPr>
          <w:ilvl w:val="0"/>
          <w:numId w:val="10"/>
        </w:numPr>
        <w:spacing w:after="77"/>
        <w:jc w:val="both"/>
        <w:rPr>
          <w:color w:val="auto"/>
        </w:rPr>
      </w:pPr>
      <w:r w:rsidRPr="00137B45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0043E5" w:rsidRPr="00137B45" w:rsidRDefault="000043E5" w:rsidP="00FB42A5">
      <w:pPr>
        <w:pStyle w:val="Default"/>
        <w:numPr>
          <w:ilvl w:val="0"/>
          <w:numId w:val="10"/>
        </w:numPr>
        <w:spacing w:after="77"/>
        <w:jc w:val="both"/>
        <w:rPr>
          <w:color w:val="auto"/>
        </w:rPr>
      </w:pPr>
      <w:r w:rsidRPr="00137B45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0043E5" w:rsidRPr="00137B45" w:rsidRDefault="000043E5" w:rsidP="00FB42A5">
      <w:pPr>
        <w:pStyle w:val="Default"/>
        <w:numPr>
          <w:ilvl w:val="0"/>
          <w:numId w:val="10"/>
        </w:numPr>
        <w:spacing w:after="77"/>
        <w:jc w:val="both"/>
        <w:rPr>
          <w:color w:val="auto"/>
        </w:rPr>
      </w:pPr>
      <w:r w:rsidRPr="00137B45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0043E5" w:rsidRPr="00137B45" w:rsidRDefault="000043E5" w:rsidP="00FB42A5">
      <w:pPr>
        <w:pStyle w:val="Default"/>
        <w:ind w:firstLine="720"/>
        <w:rPr>
          <w:i/>
          <w:color w:val="auto"/>
          <w:u w:val="single"/>
        </w:rPr>
      </w:pPr>
    </w:p>
    <w:p w:rsidR="000043E5" w:rsidRPr="00137B45" w:rsidRDefault="000043E5" w:rsidP="00FB42A5">
      <w:pPr>
        <w:pStyle w:val="Default"/>
        <w:ind w:firstLine="720"/>
        <w:rPr>
          <w:i/>
          <w:color w:val="auto"/>
          <w:u w:val="single"/>
        </w:rPr>
      </w:pPr>
      <w:r w:rsidRPr="00137B45">
        <w:rPr>
          <w:i/>
          <w:color w:val="auto"/>
          <w:u w:val="single"/>
        </w:rPr>
        <w:t xml:space="preserve">Формы организации учебного процесса </w:t>
      </w:r>
    </w:p>
    <w:p w:rsidR="000043E5" w:rsidRPr="00137B45" w:rsidRDefault="000043E5" w:rsidP="00FB42A5">
      <w:pPr>
        <w:pStyle w:val="Default"/>
        <w:ind w:firstLine="708"/>
        <w:jc w:val="both"/>
        <w:rPr>
          <w:color w:val="auto"/>
        </w:rPr>
      </w:pPr>
      <w:r w:rsidRPr="00137B45">
        <w:rPr>
          <w:color w:val="auto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9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0043E5" w:rsidRPr="00137B45" w:rsidRDefault="000043E5" w:rsidP="00FB42A5">
      <w:pPr>
        <w:pStyle w:val="Default"/>
        <w:ind w:firstLine="708"/>
        <w:jc w:val="both"/>
        <w:rPr>
          <w:color w:val="auto"/>
        </w:rPr>
      </w:pPr>
      <w:r w:rsidRPr="00137B45">
        <w:rPr>
          <w:color w:val="auto"/>
        </w:rPr>
        <w:t xml:space="preserve">В 9 классе особое внимание следует уделить </w:t>
      </w:r>
      <w:r w:rsidRPr="00137B45">
        <w:rPr>
          <w:i/>
          <w:iCs/>
          <w:color w:val="auto"/>
        </w:rPr>
        <w:t>организации самостоятельной работы учащихся на компьютере</w:t>
      </w:r>
      <w:r w:rsidRPr="00137B45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137B45">
        <w:rPr>
          <w:i/>
          <w:iCs/>
          <w:color w:val="auto"/>
        </w:rPr>
        <w:t>самостоятельной творческой работой</w:t>
      </w:r>
      <w:r w:rsidRPr="00137B45">
        <w:rPr>
          <w:color w:val="auto"/>
        </w:rPr>
        <w:t xml:space="preserve">, личностно-значимой </w:t>
      </w:r>
      <w:proofErr w:type="gramStart"/>
      <w:r w:rsidRPr="00137B45">
        <w:rPr>
          <w:color w:val="auto"/>
        </w:rPr>
        <w:t>для</w:t>
      </w:r>
      <w:proofErr w:type="gramEnd"/>
      <w:r w:rsidRPr="00137B45">
        <w:rPr>
          <w:color w:val="auto"/>
        </w:rPr>
        <w:t xml:space="preserve"> обучаемого. Это достигается за счет информационно-предметного </w:t>
      </w:r>
      <w:r w:rsidRPr="00137B45">
        <w:rPr>
          <w:i/>
          <w:iCs/>
          <w:color w:val="auto"/>
        </w:rPr>
        <w:t>практикума</w:t>
      </w:r>
      <w:r w:rsidRPr="00137B45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0043E5" w:rsidRPr="00137B45" w:rsidRDefault="000043E5" w:rsidP="00FB42A5">
      <w:pPr>
        <w:pStyle w:val="Default"/>
        <w:rPr>
          <w:color w:val="auto"/>
        </w:rPr>
      </w:pPr>
    </w:p>
    <w:p w:rsidR="000043E5" w:rsidRPr="00137B45" w:rsidRDefault="000043E5" w:rsidP="00FB42A5">
      <w:pPr>
        <w:pStyle w:val="Default"/>
        <w:ind w:firstLine="720"/>
        <w:rPr>
          <w:i/>
          <w:color w:val="auto"/>
          <w:u w:val="single"/>
        </w:rPr>
      </w:pPr>
      <w:r w:rsidRPr="00137B45">
        <w:rPr>
          <w:i/>
          <w:color w:val="auto"/>
          <w:u w:val="single"/>
        </w:rPr>
        <w:t xml:space="preserve">Используемые технологии, методы и формы работы: </w:t>
      </w:r>
    </w:p>
    <w:p w:rsidR="000043E5" w:rsidRPr="00137B45" w:rsidRDefault="000043E5" w:rsidP="00FB42A5">
      <w:pPr>
        <w:pStyle w:val="Default"/>
        <w:ind w:firstLine="708"/>
        <w:jc w:val="both"/>
        <w:rPr>
          <w:color w:val="auto"/>
        </w:rPr>
      </w:pPr>
      <w:r w:rsidRPr="00137B45">
        <w:rPr>
          <w:color w:val="auto"/>
        </w:rPr>
        <w:t xml:space="preserve">При организации занятий школьников 9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0043E5" w:rsidRPr="00137B45" w:rsidRDefault="000043E5" w:rsidP="00FB42A5">
      <w:pPr>
        <w:pStyle w:val="Default"/>
        <w:ind w:firstLine="708"/>
        <w:jc w:val="both"/>
        <w:rPr>
          <w:color w:val="auto"/>
        </w:rPr>
      </w:pPr>
      <w:r w:rsidRPr="00137B45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проблемное обучение;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метод проектов; </w:t>
      </w:r>
    </w:p>
    <w:p w:rsidR="000043E5" w:rsidRPr="00137B45" w:rsidRDefault="000043E5" w:rsidP="00FB42A5">
      <w:pPr>
        <w:pStyle w:val="Default"/>
        <w:numPr>
          <w:ilvl w:val="0"/>
          <w:numId w:val="11"/>
        </w:numPr>
        <w:spacing w:after="36"/>
        <w:rPr>
          <w:color w:val="auto"/>
        </w:rPr>
      </w:pPr>
      <w:r w:rsidRPr="00137B45">
        <w:rPr>
          <w:color w:val="auto"/>
        </w:rPr>
        <w:t xml:space="preserve">ролевой метод. </w:t>
      </w:r>
    </w:p>
    <w:p w:rsidR="000043E5" w:rsidRPr="00137B45" w:rsidRDefault="000043E5" w:rsidP="00FB42A5">
      <w:pPr>
        <w:pStyle w:val="Default"/>
        <w:ind w:firstLine="720"/>
        <w:rPr>
          <w:i/>
          <w:color w:val="auto"/>
          <w:u w:val="single"/>
        </w:rPr>
      </w:pPr>
      <w:r w:rsidRPr="00137B45">
        <w:rPr>
          <w:i/>
          <w:color w:val="auto"/>
          <w:u w:val="single"/>
        </w:rPr>
        <w:t xml:space="preserve">Основные типы уроков: </w:t>
      </w:r>
    </w:p>
    <w:p w:rsidR="000043E5" w:rsidRPr="00137B45" w:rsidRDefault="000043E5" w:rsidP="00FB42A5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137B45">
        <w:rPr>
          <w:color w:val="auto"/>
        </w:rPr>
        <w:t xml:space="preserve">урок изучения нового материала; </w:t>
      </w:r>
    </w:p>
    <w:p w:rsidR="000043E5" w:rsidRPr="00137B45" w:rsidRDefault="000043E5" w:rsidP="00FB42A5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137B45">
        <w:rPr>
          <w:color w:val="auto"/>
        </w:rPr>
        <w:t xml:space="preserve">урок контроля знаний; </w:t>
      </w:r>
    </w:p>
    <w:p w:rsidR="000043E5" w:rsidRPr="00137B45" w:rsidRDefault="000043E5" w:rsidP="00FB42A5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137B45">
        <w:rPr>
          <w:color w:val="auto"/>
        </w:rPr>
        <w:t xml:space="preserve">обобщающий урок; </w:t>
      </w:r>
    </w:p>
    <w:p w:rsidR="000043E5" w:rsidRPr="00137B45" w:rsidRDefault="000043E5" w:rsidP="00FB42A5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137B45">
        <w:rPr>
          <w:color w:val="auto"/>
        </w:rPr>
        <w:lastRenderedPageBreak/>
        <w:t xml:space="preserve">комбинированный урок. </w:t>
      </w:r>
    </w:p>
    <w:p w:rsidR="000043E5" w:rsidRPr="00137B45" w:rsidRDefault="000043E5" w:rsidP="00FB42A5">
      <w:pPr>
        <w:pStyle w:val="Default"/>
        <w:rPr>
          <w:color w:val="auto"/>
        </w:rPr>
      </w:pPr>
    </w:p>
    <w:p w:rsidR="000043E5" w:rsidRPr="00137B45" w:rsidRDefault="000043E5" w:rsidP="00FB42A5">
      <w:pPr>
        <w:pStyle w:val="Default"/>
        <w:ind w:firstLine="720"/>
        <w:jc w:val="both"/>
        <w:rPr>
          <w:color w:val="auto"/>
        </w:rPr>
      </w:pPr>
      <w:r w:rsidRPr="00137B45">
        <w:rPr>
          <w:color w:val="auto"/>
        </w:rPr>
        <w:t xml:space="preserve">В данном классе ведущими методами обучения предмету являются: </w:t>
      </w:r>
      <w:proofErr w:type="gramStart"/>
      <w:r w:rsidRPr="00137B45">
        <w:rPr>
          <w:color w:val="auto"/>
        </w:rPr>
        <w:t>объяснительно-иллюстративный</w:t>
      </w:r>
      <w:proofErr w:type="gramEnd"/>
      <w:r w:rsidRPr="00137B45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rStyle w:val="a7"/>
          <w:color w:val="000000"/>
        </w:rPr>
      </w:pPr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137B45">
        <w:rPr>
          <w:rStyle w:val="a7"/>
          <w:color w:val="000000"/>
        </w:rPr>
        <w:t>Формы обучения:</w:t>
      </w:r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37B45">
        <w:rPr>
          <w:color w:val="000000"/>
        </w:rPr>
        <w:t>- учебно-плановые (урок, лекция, семинар, домашняя работа)</w:t>
      </w:r>
      <w:r w:rsidRPr="00137B45">
        <w:rPr>
          <w:rStyle w:val="apple-converted-space"/>
          <w:color w:val="000000"/>
        </w:rPr>
        <w:t> </w:t>
      </w:r>
      <w:r w:rsidRPr="00137B45">
        <w:rPr>
          <w:rStyle w:val="a6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137B45">
        <w:rPr>
          <w:color w:val="000000"/>
        </w:rPr>
        <w:t>,</w:t>
      </w:r>
      <w:proofErr w:type="gramEnd"/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137B45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137B45">
        <w:rPr>
          <w:color w:val="000000"/>
        </w:rPr>
        <w:t>- вспомогательные (групповые и индивидуальные занятия, группы выравнивания, репетиторство).</w:t>
      </w:r>
    </w:p>
    <w:p w:rsidR="000043E5" w:rsidRPr="00137B45" w:rsidRDefault="000043E5" w:rsidP="00FB42A5">
      <w:pPr>
        <w:pStyle w:val="Default"/>
        <w:ind w:left="720" w:hanging="360"/>
        <w:rPr>
          <w:i/>
          <w:iCs/>
          <w:color w:val="auto"/>
        </w:rPr>
      </w:pPr>
    </w:p>
    <w:p w:rsidR="000043E5" w:rsidRPr="00137B45" w:rsidRDefault="000043E5" w:rsidP="00FB42A5">
      <w:pPr>
        <w:pStyle w:val="Default"/>
        <w:ind w:left="720" w:hanging="360"/>
        <w:rPr>
          <w:color w:val="auto"/>
        </w:rPr>
      </w:pPr>
      <w:r w:rsidRPr="00137B45">
        <w:rPr>
          <w:i/>
          <w:iCs/>
          <w:color w:val="auto"/>
        </w:rPr>
        <w:t xml:space="preserve">Формы итогового контроля: </w:t>
      </w:r>
    </w:p>
    <w:p w:rsidR="000043E5" w:rsidRPr="00137B45" w:rsidRDefault="000043E5" w:rsidP="00FB42A5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137B45">
        <w:rPr>
          <w:color w:val="auto"/>
        </w:rPr>
        <w:t xml:space="preserve">тест; </w:t>
      </w:r>
    </w:p>
    <w:p w:rsidR="000043E5" w:rsidRPr="00137B45" w:rsidRDefault="000043E5" w:rsidP="00FB42A5">
      <w:pPr>
        <w:pStyle w:val="Default"/>
        <w:numPr>
          <w:ilvl w:val="0"/>
          <w:numId w:val="13"/>
        </w:numPr>
        <w:rPr>
          <w:color w:val="auto"/>
        </w:rPr>
      </w:pPr>
      <w:r w:rsidRPr="00137B45">
        <w:rPr>
          <w:color w:val="auto"/>
        </w:rPr>
        <w:t xml:space="preserve">творческая практическая работа; </w:t>
      </w:r>
    </w:p>
    <w:p w:rsidR="000043E5" w:rsidRPr="00137B45" w:rsidRDefault="000043E5" w:rsidP="00FB42A5">
      <w:pPr>
        <w:pStyle w:val="Default"/>
        <w:rPr>
          <w:color w:val="auto"/>
        </w:rPr>
      </w:pPr>
    </w:p>
    <w:p w:rsidR="000043E5" w:rsidRPr="00137B45" w:rsidRDefault="000043E5" w:rsidP="00FB42A5">
      <w:pPr>
        <w:ind w:firstLine="720"/>
        <w:jc w:val="center"/>
        <w:rPr>
          <w:b/>
        </w:rPr>
      </w:pPr>
      <w:r w:rsidRPr="00137B45">
        <w:rPr>
          <w:b/>
        </w:rPr>
        <w:t>Учебно-тематический план</w:t>
      </w:r>
    </w:p>
    <w:p w:rsidR="000043E5" w:rsidRPr="00137B45" w:rsidRDefault="000043E5" w:rsidP="00FB42A5">
      <w:pPr>
        <w:ind w:firstLine="720"/>
        <w:jc w:val="center"/>
        <w:rPr>
          <w:b/>
        </w:rPr>
      </w:pPr>
      <w:r w:rsidRPr="00137B45">
        <w:rPr>
          <w:b/>
        </w:rPr>
        <w:t xml:space="preserve">(9 класс, </w:t>
      </w:r>
      <w:r>
        <w:rPr>
          <w:b/>
        </w:rPr>
        <w:t>34</w:t>
      </w:r>
      <w:r w:rsidRPr="00137B45">
        <w:rPr>
          <w:b/>
        </w:rPr>
        <w:t xml:space="preserve"> часов/</w:t>
      </w:r>
      <w:r>
        <w:rPr>
          <w:b/>
        </w:rPr>
        <w:t>1</w:t>
      </w:r>
      <w:r w:rsidRPr="00137B45">
        <w:rPr>
          <w:b/>
        </w:rPr>
        <w:t xml:space="preserve"> часа в неделю)</w:t>
      </w:r>
    </w:p>
    <w:p w:rsidR="000043E5" w:rsidRPr="00137B45" w:rsidRDefault="000043E5" w:rsidP="00FB42A5">
      <w:pPr>
        <w:ind w:firstLine="720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980"/>
        <w:gridCol w:w="1800"/>
      </w:tblGrid>
      <w:tr w:rsidR="000043E5" w:rsidRPr="00137B45" w:rsidTr="006F2105">
        <w:trPr>
          <w:trHeight w:val="70"/>
          <w:tblHeader/>
        </w:trPr>
        <w:tc>
          <w:tcPr>
            <w:tcW w:w="468" w:type="dxa"/>
            <w:vMerge w:val="restart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 w:rsidRPr="00137B45">
              <w:rPr>
                <w:b/>
                <w:i/>
              </w:rPr>
              <w:t xml:space="preserve">№ </w:t>
            </w:r>
          </w:p>
        </w:tc>
        <w:tc>
          <w:tcPr>
            <w:tcW w:w="4500" w:type="dxa"/>
            <w:vMerge w:val="restart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 w:rsidRPr="00137B45">
              <w:rPr>
                <w:b/>
                <w:i/>
              </w:rPr>
              <w:t>Тема урока, практическое занятие</w:t>
            </w:r>
          </w:p>
        </w:tc>
        <w:tc>
          <w:tcPr>
            <w:tcW w:w="1080" w:type="dxa"/>
            <w:vMerge w:val="restart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 w:rsidRPr="00137B45">
              <w:rPr>
                <w:b/>
                <w:i/>
              </w:rPr>
              <w:t>Кол-во часов</w:t>
            </w:r>
          </w:p>
        </w:tc>
        <w:tc>
          <w:tcPr>
            <w:tcW w:w="3780" w:type="dxa"/>
            <w:gridSpan w:val="2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 w:rsidRPr="00137B45">
              <w:rPr>
                <w:b/>
                <w:i/>
              </w:rPr>
              <w:t>В том числе:</w:t>
            </w:r>
          </w:p>
        </w:tc>
      </w:tr>
      <w:tr w:rsidR="000043E5" w:rsidRPr="00137B45" w:rsidTr="00995B72">
        <w:trPr>
          <w:trHeight w:val="70"/>
          <w:tblHeader/>
        </w:trPr>
        <w:tc>
          <w:tcPr>
            <w:tcW w:w="468" w:type="dxa"/>
            <w:vMerge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</w:p>
        </w:tc>
        <w:tc>
          <w:tcPr>
            <w:tcW w:w="4500" w:type="dxa"/>
            <w:vMerge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vMerge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Практическая работа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500" w:type="dxa"/>
          </w:tcPr>
          <w:p w:rsidR="000043E5" w:rsidRPr="00137B45" w:rsidRDefault="000043E5" w:rsidP="006F2105">
            <w:r w:rsidRPr="00137B45">
              <w:t xml:space="preserve">Введение 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-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2</w:t>
            </w:r>
          </w:p>
        </w:tc>
        <w:tc>
          <w:tcPr>
            <w:tcW w:w="4500" w:type="dxa"/>
          </w:tcPr>
          <w:p w:rsidR="000043E5" w:rsidRPr="00137B45" w:rsidRDefault="000043E5" w:rsidP="006F2105">
            <w:r w:rsidRPr="00137B45">
              <w:rPr>
                <w:bCs/>
              </w:rPr>
              <w:t>Тема «Моделирование и формализация»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3</w:t>
            </w:r>
          </w:p>
        </w:tc>
        <w:tc>
          <w:tcPr>
            <w:tcW w:w="4500" w:type="dxa"/>
          </w:tcPr>
          <w:p w:rsidR="000043E5" w:rsidRPr="00137B45" w:rsidRDefault="000043E5" w:rsidP="006F2105">
            <w:r>
              <w:rPr>
                <w:bCs/>
              </w:rPr>
              <w:t>Тема «Алгоритмизация и программирование</w:t>
            </w:r>
            <w:r w:rsidRPr="00137B45">
              <w:rPr>
                <w:bCs/>
              </w:rPr>
              <w:t>»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0" w:type="dxa"/>
          </w:tcPr>
          <w:p w:rsidR="000043E5" w:rsidRPr="00137B45" w:rsidRDefault="000043E5" w:rsidP="0093421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500" w:type="dxa"/>
          </w:tcPr>
          <w:p w:rsidR="000043E5" w:rsidRPr="00137B45" w:rsidRDefault="000043E5" w:rsidP="006F2105">
            <w:r w:rsidRPr="00137B45">
              <w:rPr>
                <w:bCs/>
              </w:rPr>
              <w:t>Тема «Обработка ч</w:t>
            </w:r>
            <w:r>
              <w:rPr>
                <w:bCs/>
              </w:rPr>
              <w:t>исловой информации</w:t>
            </w:r>
            <w:r w:rsidRPr="00137B45">
              <w:rPr>
                <w:bCs/>
              </w:rPr>
              <w:t>»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6</w:t>
            </w:r>
          </w:p>
        </w:tc>
        <w:tc>
          <w:tcPr>
            <w:tcW w:w="4500" w:type="dxa"/>
          </w:tcPr>
          <w:p w:rsidR="000043E5" w:rsidRPr="00137B45" w:rsidRDefault="000043E5" w:rsidP="006F2105">
            <w:r w:rsidRPr="00137B45">
              <w:rPr>
                <w:bCs/>
              </w:rPr>
              <w:t>Тема «Коммуникационные технологии»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0" w:type="dxa"/>
          </w:tcPr>
          <w:p w:rsidR="000043E5" w:rsidRPr="00137B45" w:rsidRDefault="000043E5" w:rsidP="00A0736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500" w:type="dxa"/>
          </w:tcPr>
          <w:p w:rsidR="000043E5" w:rsidRPr="00137B45" w:rsidRDefault="000043E5" w:rsidP="006F2105">
            <w:r w:rsidRPr="00137B45">
              <w:t>Итоговое повторение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 w:rsidRPr="00137B45">
              <w:rPr>
                <w:i/>
              </w:rPr>
              <w:t>-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43E5" w:rsidRPr="00137B45" w:rsidTr="00995B72">
        <w:trPr>
          <w:trHeight w:val="70"/>
        </w:trPr>
        <w:tc>
          <w:tcPr>
            <w:tcW w:w="468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0043E5" w:rsidRPr="00995B72" w:rsidRDefault="000043E5" w:rsidP="006F2105">
            <w:pPr>
              <w:rPr>
                <w:b/>
                <w:i/>
              </w:rPr>
            </w:pPr>
            <w:r w:rsidRPr="00995B72">
              <w:rPr>
                <w:b/>
                <w:i/>
              </w:rPr>
              <w:t>Итого:</w:t>
            </w:r>
          </w:p>
        </w:tc>
        <w:tc>
          <w:tcPr>
            <w:tcW w:w="10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98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800" w:type="dxa"/>
          </w:tcPr>
          <w:p w:rsidR="000043E5" w:rsidRPr="00137B45" w:rsidRDefault="000043E5" w:rsidP="006F210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0043E5" w:rsidRPr="00137B45" w:rsidRDefault="000043E5" w:rsidP="00FB42A5">
      <w:pPr>
        <w:jc w:val="center"/>
        <w:rPr>
          <w:b/>
        </w:rPr>
      </w:pPr>
    </w:p>
    <w:p w:rsidR="000043E5" w:rsidRDefault="000043E5" w:rsidP="00FB42A5">
      <w:pPr>
        <w:jc w:val="center"/>
        <w:rPr>
          <w:b/>
        </w:rPr>
      </w:pPr>
    </w:p>
    <w:p w:rsidR="000043E5" w:rsidRPr="00137B45" w:rsidRDefault="000043E5" w:rsidP="00FB42A5">
      <w:pPr>
        <w:jc w:val="center"/>
        <w:rPr>
          <w:b/>
        </w:rPr>
      </w:pPr>
      <w:r w:rsidRPr="00137B45">
        <w:rPr>
          <w:b/>
        </w:rPr>
        <w:t>Содержание курса информатики и ИКТ на уровне базового в 9 классе</w:t>
      </w:r>
    </w:p>
    <w:p w:rsidR="000043E5" w:rsidRPr="00137B45" w:rsidRDefault="000043E5" w:rsidP="00FB42A5">
      <w:pPr>
        <w:ind w:firstLine="567"/>
        <w:jc w:val="both"/>
      </w:pPr>
    </w:p>
    <w:p w:rsidR="000043E5" w:rsidRPr="00137B45" w:rsidRDefault="000043E5" w:rsidP="00FB42A5">
      <w:pPr>
        <w:spacing w:before="120"/>
        <w:jc w:val="center"/>
        <w:rPr>
          <w:b/>
          <w:bCs/>
        </w:rPr>
      </w:pPr>
      <w:r w:rsidRPr="00137B45">
        <w:rPr>
          <w:b/>
          <w:bCs/>
        </w:rPr>
        <w:t>Моделирование и формализация (8 ч)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137B45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137B45">
        <w:t xml:space="preserve"> Оценка адекватности модели моделируемому объекту и целям моделирования.</w:t>
      </w:r>
    </w:p>
    <w:p w:rsidR="000043E5" w:rsidRPr="00137B45" w:rsidRDefault="000043E5" w:rsidP="00FB42A5">
      <w:pPr>
        <w:ind w:firstLine="567"/>
        <w:jc w:val="both"/>
      </w:pPr>
      <w:r w:rsidRPr="00137B45"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0043E5" w:rsidRPr="00137B45" w:rsidRDefault="000043E5" w:rsidP="00FB42A5">
      <w:pPr>
        <w:ind w:firstLine="567"/>
        <w:jc w:val="both"/>
      </w:pPr>
      <w:r w:rsidRPr="00137B45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043E5" w:rsidRPr="00137B45" w:rsidRDefault="000043E5" w:rsidP="00FB42A5">
      <w:pPr>
        <w:ind w:firstLine="567"/>
        <w:jc w:val="both"/>
      </w:pPr>
    </w:p>
    <w:p w:rsidR="000043E5" w:rsidRPr="00137B45" w:rsidRDefault="000043E5" w:rsidP="00FB42A5">
      <w:pPr>
        <w:shd w:val="clear" w:color="auto" w:fill="FFFFFF"/>
        <w:jc w:val="both"/>
        <w:rPr>
          <w:i/>
        </w:rPr>
      </w:pPr>
      <w:r w:rsidRPr="00137B45">
        <w:rPr>
          <w:i/>
        </w:rPr>
        <w:t>Аналитическая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различать натурные и информационные модели, изучаемые в школе, встречающиеся в жизни;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lastRenderedPageBreak/>
        <w:t>оценивать адекватность модели моделируемому объекту и целям моделирования;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t>определять вид информационной модели в зависимости от стоящей задачи;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приводить примеры использования таблиц, диаграмм, схем, графов и т.д. при описании объектов окружающего мира.</w:t>
      </w:r>
    </w:p>
    <w:p w:rsidR="000043E5" w:rsidRPr="00137B45" w:rsidRDefault="000043E5" w:rsidP="00FB42A5">
      <w:pPr>
        <w:shd w:val="clear" w:color="auto" w:fill="FFFFFF"/>
        <w:jc w:val="both"/>
      </w:pPr>
    </w:p>
    <w:p w:rsidR="000043E5" w:rsidRPr="00137B45" w:rsidRDefault="000043E5" w:rsidP="00FB42A5">
      <w:pPr>
        <w:shd w:val="clear" w:color="auto" w:fill="FFFFFF"/>
        <w:jc w:val="both"/>
        <w:rPr>
          <w:i/>
        </w:rPr>
      </w:pPr>
      <w:r w:rsidRPr="00137B45">
        <w:rPr>
          <w:i/>
        </w:rPr>
        <w:t>Практическая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исследовать с помощью информационных моделей объекты в соответствии с поставленной задачей;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0"/>
          <w:tab w:val="num" w:pos="709"/>
        </w:tabs>
        <w:ind w:left="709" w:hanging="709"/>
        <w:jc w:val="both"/>
      </w:pPr>
      <w:r w:rsidRPr="00137B45">
        <w:t>работать с готовыми компьютерными моделями из различных предметных областей;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создавать однотабличные базы данных;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осуществлять поиск записей в готовой базе данных;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осуществлять сортировку записей в готовой базе данных.</w:t>
      </w:r>
    </w:p>
    <w:p w:rsidR="000043E5" w:rsidRPr="00137B45" w:rsidRDefault="000043E5" w:rsidP="00FB42A5">
      <w:pPr>
        <w:tabs>
          <w:tab w:val="num" w:pos="709"/>
        </w:tabs>
        <w:spacing w:before="120"/>
        <w:jc w:val="center"/>
        <w:rPr>
          <w:b/>
          <w:bCs/>
        </w:rPr>
      </w:pPr>
      <w:r>
        <w:rPr>
          <w:b/>
          <w:bCs/>
        </w:rPr>
        <w:t>Алгоритмизация и программирование</w:t>
      </w:r>
      <w:r w:rsidRPr="00137B45">
        <w:rPr>
          <w:b/>
          <w:bCs/>
        </w:rPr>
        <w:t xml:space="preserve"> (</w:t>
      </w:r>
      <w:r>
        <w:rPr>
          <w:b/>
          <w:bCs/>
        </w:rPr>
        <w:t>8</w:t>
      </w:r>
      <w:r w:rsidRPr="00137B45">
        <w:rPr>
          <w:b/>
          <w:bCs/>
        </w:rPr>
        <w:t xml:space="preserve"> ч)</w:t>
      </w:r>
    </w:p>
    <w:p w:rsidR="000043E5" w:rsidRPr="00137B45" w:rsidRDefault="000043E5" w:rsidP="00FB42A5">
      <w:pPr>
        <w:ind w:firstLine="567"/>
        <w:jc w:val="both"/>
      </w:pPr>
      <w:r w:rsidRPr="00137B45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043E5" w:rsidRPr="00137B45" w:rsidRDefault="000043E5" w:rsidP="00FB42A5">
      <w:pPr>
        <w:ind w:firstLine="567"/>
        <w:jc w:val="both"/>
      </w:pPr>
      <w:r w:rsidRPr="00137B45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043E5" w:rsidRPr="00137B45" w:rsidRDefault="000043E5" w:rsidP="00FB42A5">
      <w:pPr>
        <w:ind w:firstLine="567"/>
        <w:jc w:val="both"/>
      </w:pPr>
      <w:r w:rsidRPr="00137B45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Аналитическая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t>приводить примеры формальных и неформальных исполнителей;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t>придумывать задачи по управлению учебными исполнителями;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определять по блок-схеме, для решения какой задачи предназначен данный алгоритм;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анализировать изменение значений величин при пошаговом выполнении алгоритма;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определять по выбранному методу решения задачи, какие алгоритмические конструкции могут войти в алгоритм;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осуществлять разбиение исходной задачи на подзадачи;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сравнивать различные алгоритмы решения одной задачи.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Практическая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исполнять готовые алгоритмы для конкретных исходных данных;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преобразовывать запись алгоритма с одной формы в другую;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t>составлять линейные алгоритмы по управлению учебным исполнителем;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составлять алгоритмы с ветвлениями по управлению учебным исполнителем;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составлять циклические алгоритмы по управлению учебным исполнителем;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 xml:space="preserve">строить арифметические, строковые, логические выражения и вычислять их значения; 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lastRenderedPageBreak/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Решение задач по разработке и выполнению программ в выбранной среде программирования. 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Аналитическая деятельность: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анализировать готовые программы;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выделять этапы решения задачи на компьютере.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Практическая деятельность: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разрабатывать программы, содержащие оператор (операторы) цикла;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разрабатывать программы, содержащие подпрограмму;</w:t>
      </w:r>
    </w:p>
    <w:p w:rsidR="000043E5" w:rsidRPr="00137B45" w:rsidRDefault="000043E5" w:rsidP="00FB42A5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разрабатывать программы для обработки одномерного массива:</w:t>
      </w:r>
    </w:p>
    <w:p w:rsidR="000043E5" w:rsidRPr="00137B45" w:rsidRDefault="000043E5" w:rsidP="00FB42A5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0043E5" w:rsidRPr="00137B45" w:rsidRDefault="000043E5" w:rsidP="00FB42A5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0043E5" w:rsidRPr="00137B45" w:rsidRDefault="000043E5" w:rsidP="00FB42A5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нахождение суммы всех элементов массива;</w:t>
      </w:r>
    </w:p>
    <w:p w:rsidR="000043E5" w:rsidRPr="00137B45" w:rsidRDefault="000043E5" w:rsidP="00FB42A5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нахождение количества и суммы всех четных элементов в массиве;</w:t>
      </w:r>
    </w:p>
    <w:p w:rsidR="000043E5" w:rsidRPr="00137B45" w:rsidRDefault="000043E5" w:rsidP="00FB42A5">
      <w:pPr>
        <w:pStyle w:val="a9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45">
        <w:rPr>
          <w:rFonts w:ascii="Times New Roman" w:hAnsi="Times New Roman"/>
          <w:sz w:val="24"/>
          <w:szCs w:val="24"/>
        </w:rPr>
        <w:t>сортировка элементов массива  и пр.</w:t>
      </w:r>
    </w:p>
    <w:p w:rsidR="000043E5" w:rsidRPr="00137B45" w:rsidRDefault="000043E5" w:rsidP="00FB42A5">
      <w:pPr>
        <w:spacing w:before="120"/>
        <w:jc w:val="center"/>
        <w:rPr>
          <w:b/>
          <w:bCs/>
        </w:rPr>
      </w:pPr>
      <w:r w:rsidRPr="00137B45">
        <w:rPr>
          <w:b/>
          <w:bCs/>
        </w:rPr>
        <w:t>Обработка числовой информации в электронных таблицах (6 ч)</w:t>
      </w:r>
    </w:p>
    <w:p w:rsidR="000043E5" w:rsidRPr="00137B45" w:rsidRDefault="000043E5" w:rsidP="00FB42A5">
      <w:pPr>
        <w:ind w:firstLine="567"/>
        <w:jc w:val="both"/>
      </w:pPr>
      <w:r w:rsidRPr="00137B45"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Аналитическая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анализировать пользовательский интерфейс используемого программного средства;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определять условия и возможности применения программного средства для решения типовых задач;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выявлять общее и отличия в разных программных продуктах, предназначенных для решения одного класса задач.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Практическая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создавать электронные таблицы, выполнять в них расчёты по встроенным и вводимым пользователем формулам;</w:t>
      </w:r>
    </w:p>
    <w:p w:rsidR="00D4054D" w:rsidRPr="005C026D" w:rsidRDefault="000043E5" w:rsidP="005C026D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строить  диаграммы и графики в электронных таблицах.</w:t>
      </w:r>
    </w:p>
    <w:p w:rsidR="000043E5" w:rsidRPr="00137B45" w:rsidRDefault="000043E5" w:rsidP="00FB42A5">
      <w:pPr>
        <w:spacing w:before="120"/>
        <w:jc w:val="center"/>
        <w:rPr>
          <w:b/>
          <w:bCs/>
        </w:rPr>
      </w:pPr>
      <w:r w:rsidRPr="00137B45">
        <w:rPr>
          <w:b/>
          <w:bCs/>
        </w:rPr>
        <w:t>Коммуникационные технологии (</w:t>
      </w:r>
      <w:r>
        <w:rPr>
          <w:b/>
          <w:bCs/>
        </w:rPr>
        <w:t>8</w:t>
      </w:r>
      <w:r w:rsidRPr="00137B45">
        <w:rPr>
          <w:b/>
          <w:bCs/>
        </w:rPr>
        <w:t xml:space="preserve"> ч) 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Локальные и глобальные компьютерные сети. Скорость передачи информации. Пропускная способность канала. 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0043E5" w:rsidRPr="00137B45" w:rsidRDefault="000043E5" w:rsidP="00FB42A5">
      <w:pPr>
        <w:ind w:firstLine="567"/>
        <w:jc w:val="both"/>
      </w:pPr>
      <w:r w:rsidRPr="00137B45"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0043E5" w:rsidRPr="00137B45" w:rsidRDefault="000043E5" w:rsidP="00FB42A5">
      <w:pPr>
        <w:ind w:firstLine="567"/>
        <w:jc w:val="both"/>
      </w:pPr>
      <w:r w:rsidRPr="00137B45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>Аналитическая деятельность: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  <w:rPr>
          <w:i/>
        </w:rPr>
      </w:pPr>
      <w:r w:rsidRPr="00137B45">
        <w:lastRenderedPageBreak/>
        <w:t>выявлять общие черты и отличия способов взаимодействия на основе компьютерных сетей;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анализировать доменные имена компьютеров и адреса документов в Интернете;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 xml:space="preserve">приводить примеры ситуаций, в которых требуется поиск информации; 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анализировать и сопоставлять различные источники информации, оценивать достоверность найденной информации.</w:t>
      </w:r>
    </w:p>
    <w:p w:rsidR="000043E5" w:rsidRPr="00137B45" w:rsidRDefault="000043E5" w:rsidP="00FB42A5">
      <w:pPr>
        <w:spacing w:before="120"/>
        <w:rPr>
          <w:i/>
        </w:rPr>
      </w:pPr>
      <w:r w:rsidRPr="00137B45">
        <w:rPr>
          <w:i/>
        </w:rPr>
        <w:t xml:space="preserve">Практическая деятельность: 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осуществлять взаимодействие посредством электронной почты, чата, форума;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проводить поиск информации в сети Интернет по запросам с использованием логических операций;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</w:r>
    </w:p>
    <w:p w:rsidR="000043E5" w:rsidRPr="00137B45" w:rsidRDefault="000043E5" w:rsidP="00FB42A5">
      <w:pPr>
        <w:numPr>
          <w:ilvl w:val="0"/>
          <w:numId w:val="4"/>
        </w:numPr>
        <w:shd w:val="clear" w:color="auto" w:fill="FFFFFF"/>
        <w:tabs>
          <w:tab w:val="clear" w:pos="1287"/>
          <w:tab w:val="num" w:pos="709"/>
        </w:tabs>
        <w:ind w:left="709" w:hanging="709"/>
        <w:jc w:val="both"/>
      </w:pPr>
      <w:r w:rsidRPr="00137B45"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0043E5" w:rsidRPr="00137B45" w:rsidRDefault="000043E5" w:rsidP="00FB42A5">
      <w:pPr>
        <w:pStyle w:val="a5"/>
        <w:spacing w:before="0" w:beforeAutospacing="0" w:after="0" w:afterAutospacing="0"/>
      </w:pPr>
      <w:r w:rsidRPr="00137B45">
        <w:t> </w:t>
      </w:r>
    </w:p>
    <w:p w:rsidR="000043E5" w:rsidRPr="00137B45" w:rsidRDefault="000043E5" w:rsidP="00FB42A5">
      <w:pPr>
        <w:ind w:firstLine="709"/>
        <w:jc w:val="center"/>
        <w:rPr>
          <w:b/>
        </w:rPr>
      </w:pPr>
      <w:r w:rsidRPr="00137B45">
        <w:rPr>
          <w:b/>
        </w:rPr>
        <w:t xml:space="preserve">Требования к уровню подготовки по итогам </w:t>
      </w:r>
    </w:p>
    <w:p w:rsidR="000043E5" w:rsidRPr="00137B45" w:rsidRDefault="000043E5" w:rsidP="00FB42A5">
      <w:pPr>
        <w:ind w:firstLine="709"/>
        <w:jc w:val="center"/>
        <w:rPr>
          <w:b/>
        </w:rPr>
      </w:pPr>
      <w:r w:rsidRPr="00137B45">
        <w:rPr>
          <w:b/>
        </w:rPr>
        <w:t>изучения Информатики и ИКТ</w:t>
      </w:r>
    </w:p>
    <w:p w:rsidR="000043E5" w:rsidRPr="00137B45" w:rsidRDefault="000043E5" w:rsidP="00FB42A5">
      <w:pPr>
        <w:ind w:firstLine="720"/>
        <w:jc w:val="both"/>
      </w:pPr>
    </w:p>
    <w:p w:rsidR="000043E5" w:rsidRPr="00137B45" w:rsidRDefault="000043E5" w:rsidP="00FB42A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37B45">
        <w:rPr>
          <w:color w:val="000000"/>
        </w:rPr>
        <w:t xml:space="preserve">Планируемые результаты освоения </w:t>
      </w:r>
      <w:proofErr w:type="gramStart"/>
      <w:r w:rsidRPr="00137B45">
        <w:rPr>
          <w:color w:val="000000"/>
        </w:rPr>
        <w:t>обучающимися</w:t>
      </w:r>
      <w:proofErr w:type="gramEnd"/>
      <w:r w:rsidRPr="00137B45">
        <w:rPr>
          <w:color w:val="000000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0043E5" w:rsidRPr="00137B45" w:rsidRDefault="000043E5" w:rsidP="00FB42A5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137B45">
        <w:rPr>
          <w:color w:val="000000"/>
        </w:rPr>
        <w:t>В результате освоения курса информатики в 8-9 классах</w:t>
      </w:r>
      <w:r w:rsidRPr="00137B45">
        <w:rPr>
          <w:rStyle w:val="apple-converted-space"/>
          <w:color w:val="000000"/>
        </w:rPr>
        <w:t> </w:t>
      </w:r>
      <w:r w:rsidRPr="00137B45">
        <w:rPr>
          <w:rStyle w:val="a6"/>
          <w:b/>
          <w:bCs/>
          <w:color w:val="000000"/>
        </w:rPr>
        <w:t>учащиеся получат представление</w:t>
      </w:r>
      <w:r w:rsidRPr="00137B45">
        <w:rPr>
          <w:color w:val="000000"/>
        </w:rPr>
        <w:t>: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  технологиях обработки информационных массивов с использованием электронной таблицы или базы данных;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0043E5" w:rsidRPr="00137B45" w:rsidRDefault="000043E5" w:rsidP="00FB42A5">
      <w:pPr>
        <w:numPr>
          <w:ilvl w:val="0"/>
          <w:numId w:val="7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0043E5" w:rsidRPr="00137B45" w:rsidRDefault="000043E5" w:rsidP="00FB42A5">
      <w:pPr>
        <w:pStyle w:val="a5"/>
        <w:spacing w:before="0" w:beforeAutospacing="0" w:after="0" w:afterAutospacing="0"/>
        <w:jc w:val="both"/>
        <w:rPr>
          <w:color w:val="000000"/>
        </w:rPr>
      </w:pPr>
      <w:r w:rsidRPr="00137B45">
        <w:rPr>
          <w:color w:val="000000"/>
        </w:rPr>
        <w:t> </w:t>
      </w:r>
    </w:p>
    <w:p w:rsidR="000043E5" w:rsidRPr="00137B45" w:rsidRDefault="000043E5" w:rsidP="00FB42A5">
      <w:pPr>
        <w:pStyle w:val="a5"/>
        <w:spacing w:before="0" w:beforeAutospacing="0" w:after="0" w:afterAutospacing="0"/>
        <w:jc w:val="both"/>
        <w:rPr>
          <w:color w:val="000000"/>
        </w:rPr>
      </w:pPr>
      <w:r w:rsidRPr="00137B45">
        <w:rPr>
          <w:rStyle w:val="a6"/>
          <w:b/>
          <w:bCs/>
          <w:color w:val="000000"/>
        </w:rPr>
        <w:t>Учащиеся будут уметь: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приводить примеры информационных процессов, источников и приемников информации;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кодировать и декодировать информацию при известных правилах кодирования;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записывать в двоичной системе целые числа от 0 до 256;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lastRenderedPageBreak/>
        <w:t>записывать и преобразовывать логические выражения с операциями</w:t>
      </w:r>
      <w:proofErr w:type="gramStart"/>
      <w:r w:rsidRPr="00137B45">
        <w:rPr>
          <w:color w:val="000000"/>
        </w:rPr>
        <w:t xml:space="preserve"> И</w:t>
      </w:r>
      <w:proofErr w:type="gramEnd"/>
      <w:r w:rsidRPr="00137B45">
        <w:rPr>
          <w:color w:val="000000"/>
        </w:rPr>
        <w:t>, ИЛИ, НЕ; определять значение логического выражения;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проводить компьютерные эксперименты с использованием готовых моделей;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создавать записи в базе данных;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создавать презентации на основе шаблонов;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использовать формулы для вычислений в электронных таблицах;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передавать информации по телекоммуникационным каналам в учебной и личной переписке;</w:t>
      </w:r>
    </w:p>
    <w:p w:rsidR="000043E5" w:rsidRPr="00137B45" w:rsidRDefault="000043E5" w:rsidP="00FB42A5">
      <w:pPr>
        <w:numPr>
          <w:ilvl w:val="0"/>
          <w:numId w:val="8"/>
        </w:numPr>
        <w:ind w:left="480"/>
        <w:jc w:val="both"/>
        <w:rPr>
          <w:color w:val="000000"/>
        </w:rPr>
      </w:pPr>
      <w:r w:rsidRPr="00137B45">
        <w:rPr>
          <w:color w:val="000000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0043E5" w:rsidRPr="00137B45" w:rsidRDefault="000043E5" w:rsidP="00FB42A5">
      <w:pPr>
        <w:pStyle w:val="1"/>
        <w:rPr>
          <w:iCs w:val="0"/>
        </w:rPr>
      </w:pPr>
    </w:p>
    <w:p w:rsidR="000043E5" w:rsidRPr="00137B45" w:rsidRDefault="000043E5" w:rsidP="00FB42A5">
      <w:pPr>
        <w:spacing w:before="120"/>
        <w:jc w:val="center"/>
        <w:rPr>
          <w:b/>
          <w:i/>
        </w:rPr>
      </w:pPr>
      <w:r w:rsidRPr="00137B45">
        <w:rPr>
          <w:b/>
          <w:i/>
        </w:rPr>
        <w:t xml:space="preserve">Личностные, </w:t>
      </w:r>
      <w:proofErr w:type="spellStart"/>
      <w:r w:rsidRPr="00137B45">
        <w:rPr>
          <w:b/>
          <w:i/>
        </w:rPr>
        <w:t>метапредметные</w:t>
      </w:r>
      <w:proofErr w:type="spellEnd"/>
      <w:r w:rsidRPr="00137B45">
        <w:rPr>
          <w:b/>
          <w:i/>
        </w:rPr>
        <w:t xml:space="preserve"> и предметные результаты освоения информатики</w:t>
      </w:r>
    </w:p>
    <w:p w:rsidR="000043E5" w:rsidRPr="00137B45" w:rsidRDefault="000043E5" w:rsidP="00FB42A5">
      <w:pPr>
        <w:ind w:firstLine="567"/>
        <w:jc w:val="both"/>
      </w:pPr>
      <w:r w:rsidRPr="00137B45">
        <w:rPr>
          <w:i/>
        </w:rPr>
        <w:t>Личностные результаты</w:t>
      </w:r>
      <w:r w:rsidRPr="00137B45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</w:t>
      </w:r>
      <w:r w:rsidRPr="00137B45">
        <w:lastRenderedPageBreak/>
        <w:t xml:space="preserve">аспектов ее распространения; развитие чувства личной ответственности за качество окружающей информационной среды; 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043E5" w:rsidRPr="00137B45" w:rsidRDefault="000043E5" w:rsidP="00FB42A5">
      <w:pPr>
        <w:ind w:firstLine="567"/>
        <w:jc w:val="both"/>
      </w:pPr>
      <w:proofErr w:type="spellStart"/>
      <w:r w:rsidRPr="00137B45">
        <w:rPr>
          <w:i/>
        </w:rPr>
        <w:t>Метапредметные</w:t>
      </w:r>
      <w:proofErr w:type="spellEnd"/>
      <w:r w:rsidRPr="00137B45">
        <w:rPr>
          <w:i/>
        </w:rPr>
        <w:t xml:space="preserve"> результаты</w:t>
      </w:r>
      <w:r w:rsidRPr="00137B45">
        <w:t xml:space="preserve"> – освоенные </w:t>
      </w:r>
      <w:proofErr w:type="gramStart"/>
      <w:r w:rsidRPr="00137B45">
        <w:t>обучающимися</w:t>
      </w:r>
      <w:proofErr w:type="gramEnd"/>
      <w:r w:rsidRPr="00137B45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 xml:space="preserve">владение </w:t>
      </w:r>
      <w:proofErr w:type="spellStart"/>
      <w:r w:rsidRPr="00137B45">
        <w:t>общепредметными</w:t>
      </w:r>
      <w:proofErr w:type="spellEnd"/>
      <w:r w:rsidRPr="00137B45">
        <w:t xml:space="preserve"> понятиями «объект», «система», «модель», «алгоритм», «исполнитель» и др.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proofErr w:type="gramStart"/>
      <w:r w:rsidRPr="00137B45"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37B45"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опыт принятия решений и управления объектами (исполнителями) с помощью составленных для них алгоритмов (программ);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0043E5" w:rsidRPr="00137B45" w:rsidRDefault="000043E5" w:rsidP="00FB42A5">
      <w:pPr>
        <w:ind w:firstLine="567"/>
        <w:jc w:val="both"/>
      </w:pPr>
      <w:proofErr w:type="gramStart"/>
      <w:r w:rsidRPr="00137B45">
        <w:rPr>
          <w:i/>
        </w:rPr>
        <w:t>Предметные результаты</w:t>
      </w:r>
      <w:r w:rsidRPr="00137B45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37B45">
        <w:t xml:space="preserve"> Основными предметными результатами, формируемыми  при изучении информатики в основной школе, являются: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lastRenderedPageBreak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043E5" w:rsidRPr="00137B45" w:rsidRDefault="000043E5" w:rsidP="00FB42A5">
      <w:pPr>
        <w:numPr>
          <w:ilvl w:val="0"/>
          <w:numId w:val="5"/>
        </w:numPr>
        <w:ind w:left="993"/>
        <w:jc w:val="both"/>
      </w:pPr>
      <w:r w:rsidRPr="00137B45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043E5" w:rsidRPr="00393573" w:rsidRDefault="000043E5" w:rsidP="00393573">
      <w:pPr>
        <w:numPr>
          <w:ilvl w:val="0"/>
          <w:numId w:val="5"/>
        </w:numPr>
        <w:ind w:left="993"/>
        <w:jc w:val="both"/>
      </w:pPr>
      <w:r w:rsidRPr="00137B45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043E5" w:rsidRPr="001A77F4" w:rsidRDefault="000043E5" w:rsidP="00A000E9">
      <w:pPr>
        <w:pStyle w:val="3"/>
        <w:jc w:val="center"/>
        <w:rPr>
          <w:color w:val="auto"/>
        </w:rPr>
      </w:pPr>
      <w:r w:rsidRPr="001A77F4">
        <w:rPr>
          <w:color w:val="auto"/>
        </w:rPr>
        <w:t>ТЕМАТИЧЕСКОЕ ПЛАНИРОВАНИЕ</w:t>
      </w:r>
    </w:p>
    <w:p w:rsidR="000043E5" w:rsidRDefault="000043E5" w:rsidP="00A000E9">
      <w:pPr>
        <w:jc w:val="center"/>
        <w:rPr>
          <w:b/>
        </w:rPr>
      </w:pPr>
      <w:r w:rsidRPr="000D0661">
        <w:rPr>
          <w:b/>
          <w:bCs/>
          <w:i/>
          <w:iCs/>
        </w:rPr>
        <w:t>«Информатика и ИКТ»</w:t>
      </w:r>
      <w:r w:rsidRPr="000D0661">
        <w:rPr>
          <w:b/>
        </w:rPr>
        <w:t xml:space="preserve">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6163"/>
        <w:gridCol w:w="2771"/>
      </w:tblGrid>
      <w:tr w:rsidR="009C0E39" w:rsidRPr="00C53A20" w:rsidTr="003B755E">
        <w:trPr>
          <w:cantSplit/>
          <w:tblHeader/>
        </w:trPr>
        <w:tc>
          <w:tcPr>
            <w:tcW w:w="593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ind w:left="0"/>
            </w:pPr>
            <w:r>
              <w:rPr>
                <w:b/>
                <w:bCs/>
              </w:rPr>
              <w:t>Но</w:t>
            </w:r>
            <w:r w:rsidRPr="00C53A20">
              <w:rPr>
                <w:b/>
                <w:bCs/>
              </w:rPr>
              <w:t>мер урока</w:t>
            </w:r>
          </w:p>
        </w:tc>
        <w:tc>
          <w:tcPr>
            <w:tcW w:w="3040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367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</w:tr>
      <w:tr w:rsidR="009C0E39" w:rsidRPr="00C53A20" w:rsidTr="003B755E">
        <w:trPr>
          <w:cantSplit/>
        </w:trPr>
        <w:tc>
          <w:tcPr>
            <w:tcW w:w="593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jc w:val="center"/>
              <w:rPr>
                <w:b/>
                <w:bCs/>
              </w:rPr>
            </w:pPr>
            <w:r w:rsidRPr="00C53A20">
              <w:t>1.</w:t>
            </w:r>
          </w:p>
        </w:tc>
        <w:tc>
          <w:tcPr>
            <w:tcW w:w="3040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  <w:bCs/>
              </w:rPr>
            </w:pPr>
            <w:r w:rsidRPr="00C53A20">
              <w:t>Введение.</w:t>
            </w:r>
          </w:p>
        </w:tc>
      </w:tr>
      <w:tr w:rsidR="009C0E39" w:rsidRPr="00C53A20" w:rsidTr="003B755E">
        <w:trPr>
          <w:cantSplit/>
        </w:trPr>
        <w:tc>
          <w:tcPr>
            <w:tcW w:w="593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  <w:jc w:val="center"/>
            </w:pPr>
            <w:r>
              <w:t>2.</w:t>
            </w:r>
          </w:p>
        </w:tc>
        <w:tc>
          <w:tcPr>
            <w:tcW w:w="3040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>
              <w:t>Входная контрольная работа.</w:t>
            </w:r>
          </w:p>
        </w:tc>
        <w:tc>
          <w:tcPr>
            <w:tcW w:w="1367" w:type="pct"/>
            <w:vAlign w:val="center"/>
          </w:tcPr>
          <w:p w:rsidR="009C0E39" w:rsidRPr="00C53A20" w:rsidRDefault="009C0E39" w:rsidP="007B1D43">
            <w:pPr>
              <w:pStyle w:val="ac"/>
              <w:spacing w:after="100" w:afterAutospacing="1"/>
            </w:pPr>
          </w:p>
        </w:tc>
      </w:tr>
      <w:tr w:rsidR="009C0E39" w:rsidRPr="00C53A20" w:rsidTr="007B1D4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rPr>
                <w:b/>
                <w:bCs/>
              </w:rPr>
              <w:t>Тема Моделирование и формализация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3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Моделирование как метод познания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§1.1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4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Знаковые модели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5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Графические модели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§1.3.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6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F65A20">
            <w:pPr>
              <w:pStyle w:val="ac"/>
              <w:spacing w:after="100" w:afterAutospacing="1"/>
            </w:pPr>
            <w:r w:rsidRPr="00C53A20">
              <w:t>Табличные модели</w:t>
            </w:r>
            <w:r w:rsidR="00F65A20">
              <w:t>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§1.4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7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База данных как модель предметной области. Реляционные базы данных.</w:t>
            </w:r>
            <w:r w:rsidR="00F65A20">
              <w:t xml:space="preserve"> Практическая работа №1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§1.5.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8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Система управления базами данных</w:t>
            </w:r>
            <w:r w:rsidR="00F65A20">
              <w:t>. Практическая работа №2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§1.6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9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Создание базы данных. Запросы на выборку данных</w:t>
            </w:r>
            <w:r w:rsidR="00F65A20">
              <w:t>. Практическая работа №3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§1.6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10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9C0E39" w:rsidRDefault="009C0E39" w:rsidP="009C0E39">
            <w:pPr>
              <w:pStyle w:val="ac"/>
              <w:spacing w:after="100" w:afterAutospacing="1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 xml:space="preserve">. </w:t>
            </w:r>
            <w:r>
              <w:t>Контрольная работа.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5"/>
              <w:spacing w:before="0" w:beforeAutospacing="0"/>
              <w:ind w:left="56"/>
            </w:pPr>
          </w:p>
        </w:tc>
      </w:tr>
      <w:tr w:rsidR="009C0E39" w:rsidRPr="00C53A20" w:rsidTr="007B1D4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Алгоритмизация и программирование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11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Решение задач на компьютере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§2.1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F65A20" w:rsidP="007B1D43">
            <w:pPr>
              <w:pStyle w:val="ac"/>
              <w:spacing w:after="100" w:afterAutospacing="1"/>
              <w:jc w:val="center"/>
            </w:pPr>
            <w:r>
              <w:t>12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Одномерные массивы целых чисел. Описание, заполнение, вывод массива.</w:t>
            </w:r>
            <w:r w:rsidR="00F65A20">
              <w:t xml:space="preserve"> Практическая работа №4</w:t>
            </w:r>
            <w:r w:rsidR="005C026D">
              <w:t xml:space="preserve">. </w:t>
            </w:r>
            <w:r w:rsidR="005C026D" w:rsidRPr="00C53A20">
              <w:t>Вычисление суммы элементов массива</w:t>
            </w:r>
            <w:r w:rsidR="005C026D">
              <w:t>. Практическая работа №5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13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Последовательный поиск в массиве</w:t>
            </w:r>
            <w:r w:rsidR="00F65A20">
              <w:t>. Практическая работа №6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14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Сортировка массива</w:t>
            </w:r>
            <w:r w:rsidR="00F65A20">
              <w:t>. Практическая работа №7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15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Конструирование алгоритмов</w:t>
            </w:r>
            <w:r w:rsidR="00F65A20">
              <w:t>. Практическая работа №8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§2.3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16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Запись вспомогательных алгоритмов на  языке Паскаль</w:t>
            </w:r>
            <w:r w:rsidR="00F65A20">
              <w:t>. Практическая работа №9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§2.4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17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="00F65A20">
              <w:t xml:space="preserve">. Контрольная </w:t>
            </w:r>
            <w:r w:rsidRPr="00C53A20">
              <w:t xml:space="preserve"> работа</w:t>
            </w:r>
            <w:r w:rsidR="00F65A20">
              <w:t>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§2.5</w:t>
            </w:r>
          </w:p>
        </w:tc>
      </w:tr>
      <w:tr w:rsidR="009C0E39" w:rsidRPr="00C53A20" w:rsidTr="007B1D4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числовой информации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lastRenderedPageBreak/>
              <w:t>18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  <w:r w:rsidR="00D15B7A">
              <w:t xml:space="preserve"> Практическая работа №10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§3.1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19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  <w:r w:rsidR="00D15B7A">
              <w:t xml:space="preserve"> Практическая работа №11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§3.2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20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Встроенные функции. Логические функции.</w:t>
            </w:r>
            <w:r w:rsidR="00D15B7A">
              <w:t xml:space="preserve"> Практическая работа №12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§3.2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21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Сортировка и поиск данных.</w:t>
            </w:r>
            <w:r w:rsidR="00D15B7A">
              <w:t xml:space="preserve"> Практическая работа №13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§3.3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22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Построение диаграмм и графиков.</w:t>
            </w:r>
            <w:r w:rsidR="00D15B7A">
              <w:t xml:space="preserve"> Практическая работа №14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§3.3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23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="00D15B7A">
              <w:t>. Контрольная</w:t>
            </w:r>
            <w:r w:rsidRPr="00AD7288">
              <w:t xml:space="preserve"> работа.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</w:p>
        </w:tc>
      </w:tr>
      <w:tr w:rsidR="009C0E39" w:rsidRPr="00C53A20" w:rsidTr="007B1D4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  <w:bCs/>
              </w:rPr>
            </w:pPr>
            <w:r w:rsidRPr="00C53A20">
              <w:rPr>
                <w:b/>
                <w:bCs/>
              </w:rPr>
              <w:t>Тема Коммуникационные технологии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24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§4.1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25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26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§4.2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27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§4.3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28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§4.3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29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3B755E">
            <w:pPr>
              <w:pStyle w:val="a5"/>
              <w:spacing w:before="0" w:beforeAutospacing="0"/>
            </w:pPr>
            <w:r w:rsidRPr="00AD7288">
              <w:t xml:space="preserve">Технологии создания сайта. </w:t>
            </w:r>
            <w:r w:rsidR="003B755E">
              <w:t>Практическая работа №15.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§4.4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30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Содержание и структура сайта.</w:t>
            </w:r>
            <w:r w:rsidR="003B755E">
              <w:t xml:space="preserve"> Практическая работа №16.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§4.4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31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7B1D43">
            <w:pPr>
              <w:pStyle w:val="a5"/>
              <w:spacing w:before="0" w:beforeAutospacing="0"/>
            </w:pPr>
            <w:r w:rsidRPr="00AD7288">
              <w:t>Оформление сайта.</w:t>
            </w:r>
            <w:r w:rsidR="003B755E" w:rsidRPr="00AD7288">
              <w:t xml:space="preserve"> Размещение сайта в Интернете.</w:t>
            </w:r>
            <w:r w:rsidR="003B755E">
              <w:t xml:space="preserve"> Практическая работа №17.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  <w:r w:rsidRPr="00C53A20">
              <w:t>§4.4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32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9C0E39" w:rsidP="003B755E">
            <w:pPr>
              <w:pStyle w:val="a5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 xml:space="preserve">. </w:t>
            </w:r>
            <w:r w:rsidR="003B755E">
              <w:t>Контрольная работа</w:t>
            </w:r>
            <w:proofErr w:type="gramStart"/>
            <w:r w:rsidR="003B755E">
              <w:t xml:space="preserve"> </w:t>
            </w:r>
            <w:r w:rsidRPr="00AD7288">
              <w:t>.</w:t>
            </w:r>
            <w:proofErr w:type="gramEnd"/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</w:p>
        </w:tc>
      </w:tr>
      <w:tr w:rsidR="009C0E39" w:rsidRPr="00C53A20" w:rsidTr="007B1D4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C0E39" w:rsidRPr="00C53A20" w:rsidRDefault="009C0E39" w:rsidP="007B1D43">
            <w:pPr>
              <w:pStyle w:val="ac"/>
              <w:spacing w:after="100" w:afterAutospacing="1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33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3B755E" w:rsidP="007B1D43">
            <w:pPr>
              <w:pStyle w:val="a5"/>
              <w:spacing w:before="0" w:beforeAutospacing="0"/>
            </w:pPr>
            <w:r>
              <w:t>Итоговая контрольная работа.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</w:p>
        </w:tc>
      </w:tr>
      <w:tr w:rsidR="009C0E39" w:rsidRPr="00C53A20" w:rsidTr="007B1D43">
        <w:trPr>
          <w:cantSplit/>
        </w:trPr>
        <w:tc>
          <w:tcPr>
            <w:tcW w:w="593" w:type="pct"/>
          </w:tcPr>
          <w:p w:rsidR="009C0E39" w:rsidRPr="00C53A20" w:rsidRDefault="005C026D" w:rsidP="007B1D43">
            <w:pPr>
              <w:pStyle w:val="ac"/>
              <w:spacing w:after="100" w:afterAutospacing="1"/>
              <w:jc w:val="center"/>
            </w:pPr>
            <w:r>
              <w:t>34</w:t>
            </w:r>
            <w:r w:rsidR="009C0E39" w:rsidRPr="00C53A20">
              <w:t>.</w:t>
            </w:r>
          </w:p>
        </w:tc>
        <w:tc>
          <w:tcPr>
            <w:tcW w:w="3040" w:type="pct"/>
          </w:tcPr>
          <w:p w:rsidR="009C0E39" w:rsidRPr="00AD7288" w:rsidRDefault="003B755E" w:rsidP="007B1D43">
            <w:pPr>
              <w:pStyle w:val="a5"/>
              <w:spacing w:before="0" w:beforeAutospacing="0"/>
            </w:pPr>
            <w:r>
              <w:t>Итоги учебного года.</w:t>
            </w:r>
          </w:p>
        </w:tc>
        <w:tc>
          <w:tcPr>
            <w:tcW w:w="1367" w:type="pct"/>
          </w:tcPr>
          <w:p w:rsidR="009C0E39" w:rsidRPr="00C53A20" w:rsidRDefault="009C0E39" w:rsidP="007B1D43">
            <w:pPr>
              <w:pStyle w:val="ac"/>
              <w:spacing w:after="100" w:afterAutospacing="1"/>
            </w:pPr>
          </w:p>
        </w:tc>
      </w:tr>
    </w:tbl>
    <w:p w:rsidR="005355EE" w:rsidRPr="000D0661" w:rsidRDefault="005355EE" w:rsidP="00A000E9">
      <w:pPr>
        <w:jc w:val="center"/>
        <w:rPr>
          <w:b/>
        </w:rPr>
      </w:pPr>
    </w:p>
    <w:p w:rsidR="000043E5" w:rsidRDefault="000043E5" w:rsidP="00A000E9">
      <w:pPr>
        <w:jc w:val="center"/>
        <w:rPr>
          <w:b/>
        </w:rPr>
      </w:pPr>
    </w:p>
    <w:p w:rsidR="000043E5" w:rsidRDefault="000043E5" w:rsidP="00FB42A5">
      <w:pPr>
        <w:shd w:val="clear" w:color="auto" w:fill="FFFFFF"/>
        <w:jc w:val="center"/>
        <w:rPr>
          <w:b/>
        </w:rPr>
      </w:pPr>
    </w:p>
    <w:p w:rsidR="00D4054D" w:rsidRDefault="00D4054D" w:rsidP="00FB42A5">
      <w:pPr>
        <w:shd w:val="clear" w:color="auto" w:fill="FFFFFF"/>
        <w:jc w:val="center"/>
        <w:rPr>
          <w:b/>
        </w:rPr>
      </w:pPr>
    </w:p>
    <w:p w:rsidR="000043E5" w:rsidRPr="00BC7683" w:rsidRDefault="000043E5" w:rsidP="00FB42A5">
      <w:pPr>
        <w:shd w:val="clear" w:color="auto" w:fill="FFFFFF"/>
        <w:jc w:val="center"/>
        <w:rPr>
          <w:b/>
        </w:rPr>
      </w:pPr>
      <w:proofErr w:type="spellStart"/>
      <w:r w:rsidRPr="00BC7683">
        <w:rPr>
          <w:b/>
        </w:rPr>
        <w:t>Учебно</w:t>
      </w:r>
      <w:proofErr w:type="spellEnd"/>
      <w:r w:rsidRPr="00BC7683">
        <w:rPr>
          <w:b/>
        </w:rPr>
        <w:t xml:space="preserve"> – методические средства обучения и контроля.</w:t>
      </w:r>
    </w:p>
    <w:p w:rsidR="000043E5" w:rsidRPr="00BC7683" w:rsidRDefault="000043E5" w:rsidP="00FB42A5">
      <w:pPr>
        <w:pStyle w:val="a3"/>
        <w:ind w:firstLine="414"/>
        <w:rPr>
          <w:sz w:val="24"/>
          <w:szCs w:val="24"/>
        </w:rPr>
      </w:pPr>
      <w:r w:rsidRPr="00BC7683">
        <w:rPr>
          <w:sz w:val="24"/>
          <w:szCs w:val="24"/>
        </w:rPr>
        <w:t xml:space="preserve">В состав </w:t>
      </w:r>
      <w:r w:rsidRPr="00BC7683">
        <w:rPr>
          <w:b/>
          <w:sz w:val="24"/>
          <w:szCs w:val="24"/>
        </w:rPr>
        <w:t>учебно-методического комплекта</w:t>
      </w:r>
      <w:r w:rsidRPr="00BC7683">
        <w:rPr>
          <w:sz w:val="24"/>
          <w:szCs w:val="24"/>
        </w:rPr>
        <w:t xml:space="preserve"> по базовому курсу «Информатика и ИКТ» входят:</w:t>
      </w:r>
    </w:p>
    <w:p w:rsidR="000043E5" w:rsidRPr="00BC7683" w:rsidRDefault="000043E5" w:rsidP="004F7905">
      <w:pPr>
        <w:pStyle w:val="a3"/>
        <w:numPr>
          <w:ilvl w:val="1"/>
          <w:numId w:val="7"/>
        </w:numPr>
        <w:rPr>
          <w:sz w:val="24"/>
          <w:szCs w:val="24"/>
        </w:rPr>
      </w:pPr>
      <w:r w:rsidRPr="00BC7683">
        <w:rPr>
          <w:sz w:val="24"/>
          <w:szCs w:val="24"/>
        </w:rPr>
        <w:t xml:space="preserve">учебник по базовому курсу Л.Л. </w:t>
      </w:r>
      <w:proofErr w:type="spellStart"/>
      <w:r w:rsidRPr="00BC7683">
        <w:rPr>
          <w:sz w:val="24"/>
          <w:szCs w:val="24"/>
        </w:rPr>
        <w:t>Босова</w:t>
      </w:r>
      <w:proofErr w:type="spellEnd"/>
      <w:r w:rsidRPr="00BC7683">
        <w:rPr>
          <w:sz w:val="24"/>
          <w:szCs w:val="24"/>
        </w:rPr>
        <w:t xml:space="preserve">. «Информатика и ИКТ»  Базовый курс. 9 класс», в 2-х частях – Москва, БИНОМ: Лаборатория знаний, </w:t>
      </w:r>
      <w:r w:rsidR="00D4054D">
        <w:rPr>
          <w:sz w:val="24"/>
          <w:szCs w:val="24"/>
        </w:rPr>
        <w:t>2018</w:t>
      </w:r>
      <w:r w:rsidRPr="00BC7683">
        <w:rPr>
          <w:sz w:val="24"/>
          <w:szCs w:val="24"/>
        </w:rPr>
        <w:t xml:space="preserve"> г.;</w:t>
      </w:r>
    </w:p>
    <w:p w:rsidR="000043E5" w:rsidRPr="00BC7683" w:rsidRDefault="000043E5" w:rsidP="004F7905">
      <w:pPr>
        <w:pStyle w:val="a3"/>
        <w:numPr>
          <w:ilvl w:val="1"/>
          <w:numId w:val="7"/>
        </w:numPr>
        <w:rPr>
          <w:sz w:val="24"/>
          <w:szCs w:val="24"/>
        </w:rPr>
      </w:pPr>
      <w:r w:rsidRPr="00BC7683">
        <w:rPr>
          <w:sz w:val="24"/>
          <w:szCs w:val="24"/>
        </w:rPr>
        <w:t xml:space="preserve">Набор цифровых образовательных ресурсов для 9 класса: </w:t>
      </w:r>
      <w:hyperlink r:id="rId10" w:history="1">
        <w:r w:rsidRPr="00BC7683">
          <w:rPr>
            <w:rStyle w:val="a8"/>
            <w:sz w:val="24"/>
            <w:szCs w:val="24"/>
          </w:rPr>
          <w:t>http://metodist.lbz.ru/authors/informatika/3/ppt9kl.php</w:t>
        </w:r>
      </w:hyperlink>
    </w:p>
    <w:p w:rsidR="000043E5" w:rsidRPr="00BC7683" w:rsidRDefault="000043E5" w:rsidP="00FB42A5">
      <w:pPr>
        <w:jc w:val="both"/>
      </w:pPr>
    </w:p>
    <w:p w:rsidR="000043E5" w:rsidRDefault="000043E5" w:rsidP="00D4054D">
      <w:pPr>
        <w:ind w:left="284"/>
      </w:pPr>
    </w:p>
    <w:p w:rsidR="00617579" w:rsidRDefault="00617579" w:rsidP="00617579"/>
    <w:p w:rsidR="00617579" w:rsidRDefault="00617579" w:rsidP="00617579"/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617579" w:rsidRPr="007F6FE0" w:rsidTr="007B1D43">
        <w:trPr>
          <w:trHeight w:val="2073"/>
        </w:trPr>
        <w:tc>
          <w:tcPr>
            <w:tcW w:w="4962" w:type="dxa"/>
            <w:shd w:val="clear" w:color="auto" w:fill="auto"/>
          </w:tcPr>
          <w:p w:rsidR="00617579" w:rsidRPr="007F6FE0" w:rsidRDefault="00617579" w:rsidP="007B1D43">
            <w:pPr>
              <w:ind w:left="993" w:hanging="993"/>
              <w:jc w:val="right"/>
            </w:pPr>
            <w:r w:rsidRPr="007F6FE0">
              <w:t>СОГЛАСОВАНО</w:t>
            </w:r>
          </w:p>
          <w:p w:rsidR="00617579" w:rsidRPr="007F6FE0" w:rsidRDefault="00617579" w:rsidP="007B1D43">
            <w:pPr>
              <w:ind w:left="708"/>
            </w:pPr>
            <w:r w:rsidRPr="007F6FE0">
              <w:t>П</w:t>
            </w:r>
            <w:r>
              <w:t>ротокол заседания методического объединения</w:t>
            </w:r>
            <w:r w:rsidRPr="007F6FE0">
              <w:t xml:space="preserve"> МБОУ «Школа № </w:t>
            </w:r>
            <w:r>
              <w:t>8</w:t>
            </w:r>
            <w:r w:rsidRPr="007F6FE0">
              <w:t>0»</w:t>
            </w:r>
          </w:p>
          <w:p w:rsidR="00617579" w:rsidRPr="007F6FE0" w:rsidRDefault="00617579" w:rsidP="007B1D43">
            <w:pPr>
              <w:ind w:left="993" w:hanging="993"/>
              <w:jc w:val="right"/>
            </w:pPr>
            <w:r w:rsidRPr="007F6FE0">
              <w:t>от ___________20</w:t>
            </w:r>
            <w:r>
              <w:t>19</w:t>
            </w:r>
            <w:r w:rsidRPr="007F6FE0">
              <w:t xml:space="preserve"> года № ___</w:t>
            </w:r>
          </w:p>
          <w:p w:rsidR="00617579" w:rsidRPr="007F6FE0" w:rsidRDefault="00617579" w:rsidP="004F7905">
            <w:pPr>
              <w:ind w:left="993" w:hanging="993"/>
              <w:jc w:val="right"/>
            </w:pPr>
            <w:r w:rsidRPr="007F6FE0">
              <w:t xml:space="preserve">______________  </w:t>
            </w:r>
            <w:r>
              <w:t>/</w:t>
            </w:r>
            <w:proofErr w:type="spellStart"/>
            <w:r w:rsidR="004F7905">
              <w:t>Шаповалова</w:t>
            </w:r>
            <w:proofErr w:type="spellEnd"/>
            <w:r w:rsidR="004F7905">
              <w:t xml:space="preserve"> Н.Н.</w:t>
            </w:r>
            <w:r>
              <w:t xml:space="preserve">/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617579" w:rsidRDefault="00617579" w:rsidP="007B1D43">
            <w:pPr>
              <w:ind w:left="177"/>
              <w:jc w:val="right"/>
            </w:pPr>
            <w:r w:rsidRPr="007F6FE0">
              <w:t xml:space="preserve">   </w:t>
            </w:r>
            <w:r>
              <w:t xml:space="preserve">  </w:t>
            </w:r>
            <w:r w:rsidRPr="007F6FE0">
              <w:t xml:space="preserve">           </w:t>
            </w:r>
            <w:r>
              <w:t xml:space="preserve"> </w:t>
            </w:r>
            <w:r w:rsidRPr="007F6FE0">
              <w:t xml:space="preserve">                          СОГЛАСОВАНО</w:t>
            </w:r>
          </w:p>
          <w:p w:rsidR="00617579" w:rsidRPr="00476CD1" w:rsidRDefault="00617579" w:rsidP="007B1D43">
            <w:pPr>
              <w:ind w:left="177"/>
              <w:jc w:val="right"/>
            </w:pPr>
            <w:r w:rsidRPr="00476CD1">
              <w:t xml:space="preserve">Председатель </w:t>
            </w:r>
          </w:p>
          <w:p w:rsidR="00617579" w:rsidRPr="00476CD1" w:rsidRDefault="00617579" w:rsidP="007B1D43">
            <w:pPr>
              <w:ind w:left="177"/>
              <w:jc w:val="right"/>
            </w:pPr>
            <w:r w:rsidRPr="00476CD1">
              <w:t>Методического Совета</w:t>
            </w:r>
          </w:p>
          <w:p w:rsidR="00617579" w:rsidRPr="007F6FE0" w:rsidRDefault="00617579" w:rsidP="007B1D43">
            <w:pPr>
              <w:ind w:left="177"/>
              <w:jc w:val="right"/>
            </w:pPr>
            <w:r w:rsidRPr="007F6FE0">
              <w:t>_________</w:t>
            </w:r>
            <w:r>
              <w:t xml:space="preserve"> </w:t>
            </w:r>
            <w:r w:rsidRPr="007F6FE0">
              <w:t xml:space="preserve"> </w:t>
            </w:r>
            <w:r>
              <w:t>/Симовонян А.А./</w:t>
            </w:r>
          </w:p>
          <w:p w:rsidR="00617579" w:rsidRPr="007F6FE0" w:rsidRDefault="00617579" w:rsidP="007B1D43">
            <w:pPr>
              <w:ind w:left="177"/>
              <w:jc w:val="right"/>
            </w:pPr>
            <w:r w:rsidRPr="007F6FE0">
              <w:t>______________ 20</w:t>
            </w:r>
            <w:r>
              <w:t>19</w:t>
            </w:r>
            <w:r w:rsidRPr="007F6FE0">
              <w:t xml:space="preserve"> года</w:t>
            </w:r>
          </w:p>
        </w:tc>
      </w:tr>
    </w:tbl>
    <w:p w:rsidR="00617579" w:rsidRPr="00432B03" w:rsidRDefault="00617579" w:rsidP="00617579">
      <w:pPr>
        <w:contextualSpacing/>
      </w:pPr>
    </w:p>
    <w:p w:rsidR="00617579" w:rsidRPr="00A000E9" w:rsidRDefault="00617579" w:rsidP="00617579"/>
    <w:sectPr w:rsidR="00617579" w:rsidRPr="00A000E9" w:rsidSect="00617579">
      <w:footerReference w:type="even" r:id="rId11"/>
      <w:footerReference w:type="default" r:id="rId12"/>
      <w:pgSz w:w="11906" w:h="16838" w:code="9"/>
      <w:pgMar w:top="340" w:right="1134" w:bottom="340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BD" w:rsidRDefault="00C903BD" w:rsidP="000F2C39">
      <w:r>
        <w:separator/>
      </w:r>
    </w:p>
  </w:endnote>
  <w:endnote w:type="continuationSeparator" w:id="0">
    <w:p w:rsidR="00C903BD" w:rsidRDefault="00C903BD" w:rsidP="000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E5" w:rsidRDefault="000043E5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43E5" w:rsidRDefault="000043E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E5" w:rsidRDefault="000043E5" w:rsidP="00137B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BD" w:rsidRDefault="00C903BD" w:rsidP="000F2C39">
      <w:r>
        <w:separator/>
      </w:r>
    </w:p>
  </w:footnote>
  <w:footnote w:type="continuationSeparator" w:id="0">
    <w:p w:rsidR="00C903BD" w:rsidRDefault="00C903BD" w:rsidP="000F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234D3"/>
    <w:multiLevelType w:val="hybridMultilevel"/>
    <w:tmpl w:val="9DD8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C83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B563C"/>
    <w:multiLevelType w:val="hybridMultilevel"/>
    <w:tmpl w:val="1116C35A"/>
    <w:lvl w:ilvl="0" w:tplc="D0F4D99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63B2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E1D19"/>
    <w:multiLevelType w:val="multilevel"/>
    <w:tmpl w:val="59D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62164"/>
    <w:multiLevelType w:val="hybridMultilevel"/>
    <w:tmpl w:val="660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67DB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1"/>
  </w:num>
  <w:num w:numId="5">
    <w:abstractNumId w:val="19"/>
  </w:num>
  <w:num w:numId="6">
    <w:abstractNumId w:val="21"/>
  </w:num>
  <w:num w:numId="7">
    <w:abstractNumId w:val="29"/>
  </w:num>
  <w:num w:numId="8">
    <w:abstractNumId w:val="11"/>
  </w:num>
  <w:num w:numId="9">
    <w:abstractNumId w:val="28"/>
  </w:num>
  <w:num w:numId="10">
    <w:abstractNumId w:val="22"/>
  </w:num>
  <w:num w:numId="11">
    <w:abstractNumId w:val="14"/>
  </w:num>
  <w:num w:numId="12">
    <w:abstractNumId w:val="26"/>
  </w:num>
  <w:num w:numId="13">
    <w:abstractNumId w:val="27"/>
  </w:num>
  <w:num w:numId="14">
    <w:abstractNumId w:val="16"/>
  </w:num>
  <w:num w:numId="15">
    <w:abstractNumId w:val="10"/>
  </w:num>
  <w:num w:numId="16">
    <w:abstractNumId w:val="31"/>
  </w:num>
  <w:num w:numId="17">
    <w:abstractNumId w:val="2"/>
  </w:num>
  <w:num w:numId="18">
    <w:abstractNumId w:val="24"/>
  </w:num>
  <w:num w:numId="19">
    <w:abstractNumId w:val="18"/>
  </w:num>
  <w:num w:numId="20">
    <w:abstractNumId w:val="30"/>
  </w:num>
  <w:num w:numId="21">
    <w:abstractNumId w:val="9"/>
  </w:num>
  <w:num w:numId="22">
    <w:abstractNumId w:val="15"/>
  </w:num>
  <w:num w:numId="23">
    <w:abstractNumId w:val="6"/>
  </w:num>
  <w:num w:numId="24">
    <w:abstractNumId w:val="7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4"/>
  </w:num>
  <w:num w:numId="28">
    <w:abstractNumId w:val="3"/>
  </w:num>
  <w:num w:numId="29">
    <w:abstractNumId w:val="12"/>
  </w:num>
  <w:num w:numId="30">
    <w:abstractNumId w:val="20"/>
  </w:num>
  <w:num w:numId="31">
    <w:abstractNumId w:val="13"/>
  </w:num>
  <w:num w:numId="32">
    <w:abstractNumId w:val="17"/>
  </w:num>
  <w:num w:numId="33">
    <w:abstractNumId w:val="32"/>
  </w:num>
  <w:num w:numId="3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A5"/>
    <w:rsid w:val="000043E5"/>
    <w:rsid w:val="000070E3"/>
    <w:rsid w:val="00043F46"/>
    <w:rsid w:val="000D0661"/>
    <w:rsid w:val="000F2C39"/>
    <w:rsid w:val="00137B45"/>
    <w:rsid w:val="00150E2D"/>
    <w:rsid w:val="001A77F4"/>
    <w:rsid w:val="001C6F51"/>
    <w:rsid w:val="00201B88"/>
    <w:rsid w:val="00210423"/>
    <w:rsid w:val="00234928"/>
    <w:rsid w:val="002C4E3F"/>
    <w:rsid w:val="00371D9E"/>
    <w:rsid w:val="00372854"/>
    <w:rsid w:val="00393573"/>
    <w:rsid w:val="003B25D3"/>
    <w:rsid w:val="003B755E"/>
    <w:rsid w:val="003C3B53"/>
    <w:rsid w:val="003D50B0"/>
    <w:rsid w:val="003E27A0"/>
    <w:rsid w:val="004247E6"/>
    <w:rsid w:val="00430F2E"/>
    <w:rsid w:val="00433CE1"/>
    <w:rsid w:val="00437A19"/>
    <w:rsid w:val="004971D1"/>
    <w:rsid w:val="004B4E6D"/>
    <w:rsid w:val="004F0168"/>
    <w:rsid w:val="004F7905"/>
    <w:rsid w:val="005355EE"/>
    <w:rsid w:val="005560DC"/>
    <w:rsid w:val="0059370A"/>
    <w:rsid w:val="005C026D"/>
    <w:rsid w:val="005D2DA9"/>
    <w:rsid w:val="00617579"/>
    <w:rsid w:val="00693942"/>
    <w:rsid w:val="006B6B90"/>
    <w:rsid w:val="006D59EA"/>
    <w:rsid w:val="006F2105"/>
    <w:rsid w:val="007206CE"/>
    <w:rsid w:val="00723882"/>
    <w:rsid w:val="0079473D"/>
    <w:rsid w:val="007B73C7"/>
    <w:rsid w:val="007E78C6"/>
    <w:rsid w:val="00811400"/>
    <w:rsid w:val="00817BB6"/>
    <w:rsid w:val="008873D6"/>
    <w:rsid w:val="00894310"/>
    <w:rsid w:val="008B4738"/>
    <w:rsid w:val="00905193"/>
    <w:rsid w:val="00913107"/>
    <w:rsid w:val="00934210"/>
    <w:rsid w:val="00974194"/>
    <w:rsid w:val="009846CA"/>
    <w:rsid w:val="00987482"/>
    <w:rsid w:val="00995B72"/>
    <w:rsid w:val="009A2D0B"/>
    <w:rsid w:val="009C0E39"/>
    <w:rsid w:val="009E10DE"/>
    <w:rsid w:val="009E7F5F"/>
    <w:rsid w:val="00A000E9"/>
    <w:rsid w:val="00A00FBC"/>
    <w:rsid w:val="00A07363"/>
    <w:rsid w:val="00A46BB0"/>
    <w:rsid w:val="00A56F37"/>
    <w:rsid w:val="00B17E78"/>
    <w:rsid w:val="00B22542"/>
    <w:rsid w:val="00BC7683"/>
    <w:rsid w:val="00C00103"/>
    <w:rsid w:val="00C420D3"/>
    <w:rsid w:val="00C571AA"/>
    <w:rsid w:val="00C903BD"/>
    <w:rsid w:val="00CB0F63"/>
    <w:rsid w:val="00CE0882"/>
    <w:rsid w:val="00CF6C6E"/>
    <w:rsid w:val="00D15B7A"/>
    <w:rsid w:val="00D17C34"/>
    <w:rsid w:val="00D20A6E"/>
    <w:rsid w:val="00D278F6"/>
    <w:rsid w:val="00D35797"/>
    <w:rsid w:val="00D4054D"/>
    <w:rsid w:val="00DB7698"/>
    <w:rsid w:val="00DF34C8"/>
    <w:rsid w:val="00E06EDE"/>
    <w:rsid w:val="00E136B0"/>
    <w:rsid w:val="00E25610"/>
    <w:rsid w:val="00E365B7"/>
    <w:rsid w:val="00ED2915"/>
    <w:rsid w:val="00EE57B7"/>
    <w:rsid w:val="00F15C77"/>
    <w:rsid w:val="00F65A20"/>
    <w:rsid w:val="00F702B0"/>
    <w:rsid w:val="00F84B38"/>
    <w:rsid w:val="00FA17F3"/>
    <w:rsid w:val="00FB42A5"/>
    <w:rsid w:val="00FB6A14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42A5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link w:val="20"/>
    <w:uiPriority w:val="99"/>
    <w:qFormat/>
    <w:rsid w:val="001A77F4"/>
    <w:pPr>
      <w:keepNext/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A77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A77F4"/>
    <w:pPr>
      <w:keepNext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1A77F4"/>
    <w:pPr>
      <w:keepNext/>
      <w:ind w:left="70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A77F4"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A77F4"/>
    <w:pPr>
      <w:keepNext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1A77F4"/>
    <w:pPr>
      <w:keepNext/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2A5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A77F4"/>
    <w:rPr>
      <w:rFonts w:ascii="Times New Roman" w:hAnsi="Times New Roman" w:cs="Times New Roman"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A77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A77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A77F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A77F4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A77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1A77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B42A5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B42A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FB42A5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FB42A5"/>
    <w:rPr>
      <w:rFonts w:cs="Times New Roman"/>
      <w:i/>
      <w:iCs/>
    </w:rPr>
  </w:style>
  <w:style w:type="character" w:styleId="a7">
    <w:name w:val="Strong"/>
    <w:uiPriority w:val="99"/>
    <w:qFormat/>
    <w:rsid w:val="00FB42A5"/>
    <w:rPr>
      <w:rFonts w:cs="Times New Roman"/>
      <w:b/>
      <w:bCs/>
    </w:rPr>
  </w:style>
  <w:style w:type="character" w:styleId="a8">
    <w:name w:val="Hyperlink"/>
    <w:uiPriority w:val="99"/>
    <w:rsid w:val="00FB42A5"/>
    <w:rPr>
      <w:rFonts w:cs="Times New Roman"/>
    </w:rPr>
  </w:style>
  <w:style w:type="paragraph" w:styleId="a9">
    <w:name w:val="List Paragraph"/>
    <w:basedOn w:val="a"/>
    <w:uiPriority w:val="99"/>
    <w:qFormat/>
    <w:rsid w:val="00FB4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FB42A5"/>
    <w:rPr>
      <w:rFonts w:cs="Times New Roman"/>
    </w:rPr>
  </w:style>
  <w:style w:type="paragraph" w:customStyle="1" w:styleId="Default">
    <w:name w:val="Default"/>
    <w:uiPriority w:val="99"/>
    <w:rsid w:val="00FB4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FB42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B42A5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1A77F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1A77F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7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A77F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1A77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1A77F4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1A77F4"/>
    <w:rPr>
      <w:rFonts w:cs="Times New Roman"/>
    </w:rPr>
  </w:style>
  <w:style w:type="paragraph" w:styleId="21">
    <w:name w:val="Body Text 2"/>
    <w:basedOn w:val="a"/>
    <w:link w:val="22"/>
    <w:uiPriority w:val="99"/>
    <w:rsid w:val="001A77F4"/>
    <w:pPr>
      <w:spacing w:line="360" w:lineRule="auto"/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locked/>
    <w:rsid w:val="001A7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uiPriority w:val="99"/>
    <w:rsid w:val="001A77F4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f1">
    <w:name w:val="List"/>
    <w:basedOn w:val="a"/>
    <w:uiPriority w:val="99"/>
    <w:rsid w:val="001A77F4"/>
    <w:pPr>
      <w:tabs>
        <w:tab w:val="num" w:pos="1560"/>
      </w:tabs>
      <w:ind w:left="1560" w:hanging="360"/>
    </w:pPr>
  </w:style>
  <w:style w:type="paragraph" w:styleId="af2">
    <w:name w:val="header"/>
    <w:basedOn w:val="a"/>
    <w:link w:val="af3"/>
    <w:uiPriority w:val="99"/>
    <w:rsid w:val="001A77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1A77F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A77F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1A77F4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1A77F4"/>
    <w:pPr>
      <w:jc w:val="both"/>
    </w:pPr>
  </w:style>
  <w:style w:type="character" w:customStyle="1" w:styleId="34">
    <w:name w:val="Основной текст 3 Знак"/>
    <w:link w:val="33"/>
    <w:uiPriority w:val="99"/>
    <w:locked/>
    <w:rsid w:val="001A77F4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99"/>
    <w:semiHidden/>
    <w:rsid w:val="001A77F4"/>
    <w:pPr>
      <w:spacing w:before="100" w:beforeAutospacing="1" w:after="100" w:afterAutospacing="1"/>
    </w:pPr>
  </w:style>
  <w:style w:type="paragraph" w:styleId="25">
    <w:name w:val="toc 2"/>
    <w:basedOn w:val="a"/>
    <w:autoRedefine/>
    <w:uiPriority w:val="99"/>
    <w:semiHidden/>
    <w:rsid w:val="001A77F4"/>
    <w:pPr>
      <w:spacing w:before="100" w:beforeAutospacing="1" w:after="100" w:afterAutospacing="1"/>
    </w:pPr>
  </w:style>
  <w:style w:type="paragraph" w:styleId="af4">
    <w:name w:val="Title"/>
    <w:basedOn w:val="a"/>
    <w:link w:val="af5"/>
    <w:uiPriority w:val="99"/>
    <w:qFormat/>
    <w:rsid w:val="001A77F4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5">
    <w:name w:val="Название Знак"/>
    <w:link w:val="af4"/>
    <w:uiPriority w:val="99"/>
    <w:locked/>
    <w:rsid w:val="001A77F4"/>
    <w:rPr>
      <w:rFonts w:ascii="Arial" w:hAnsi="Arial" w:cs="Arial"/>
      <w:b/>
      <w:bCs/>
      <w:sz w:val="26"/>
      <w:szCs w:val="26"/>
      <w:lang w:eastAsia="ru-RU"/>
    </w:rPr>
  </w:style>
  <w:style w:type="table" w:styleId="af6">
    <w:name w:val="Table Grid"/>
    <w:basedOn w:val="a1"/>
    <w:uiPriority w:val="99"/>
    <w:rsid w:val="001A77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1A77F4"/>
    <w:rPr>
      <w:rFonts w:cs="Times New Roman"/>
    </w:rPr>
  </w:style>
  <w:style w:type="character" w:customStyle="1" w:styleId="spelle">
    <w:name w:val="spelle"/>
    <w:uiPriority w:val="99"/>
    <w:rsid w:val="001A77F4"/>
    <w:rPr>
      <w:rFonts w:cs="Times New Roman"/>
    </w:rPr>
  </w:style>
  <w:style w:type="paragraph" w:customStyle="1" w:styleId="12">
    <w:name w:val="Знак1"/>
    <w:basedOn w:val="a"/>
    <w:uiPriority w:val="99"/>
    <w:rsid w:val="001A7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rsid w:val="001A77F4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1A77F4"/>
    <w:rPr>
      <w:rFonts w:ascii="Courier New" w:hAnsi="Courier New" w:cs="Times New Roman"/>
      <w:sz w:val="20"/>
      <w:szCs w:val="20"/>
      <w:lang w:eastAsia="ru-RU"/>
    </w:rPr>
  </w:style>
  <w:style w:type="character" w:customStyle="1" w:styleId="articleseperator">
    <w:name w:val="article_seperator"/>
    <w:uiPriority w:val="99"/>
    <w:rsid w:val="001A77F4"/>
    <w:rPr>
      <w:rFonts w:cs="Times New Roman"/>
    </w:rPr>
  </w:style>
  <w:style w:type="paragraph" w:customStyle="1" w:styleId="Normal1">
    <w:name w:val="Normal1"/>
    <w:uiPriority w:val="99"/>
    <w:rsid w:val="001A77F4"/>
    <w:pPr>
      <w:widowControl w:val="0"/>
    </w:pPr>
    <w:rPr>
      <w:rFonts w:ascii="Times New Roman" w:eastAsia="Times New Roman" w:hAnsi="Times New Roman"/>
    </w:rPr>
  </w:style>
  <w:style w:type="paragraph" w:customStyle="1" w:styleId="p1">
    <w:name w:val="p1"/>
    <w:basedOn w:val="a"/>
    <w:uiPriority w:val="99"/>
    <w:rsid w:val="001A77F4"/>
    <w:rPr>
      <w:rFonts w:ascii="Verdana" w:hAnsi="Verdana"/>
      <w:sz w:val="18"/>
      <w:szCs w:val="18"/>
    </w:rPr>
  </w:style>
  <w:style w:type="paragraph" w:customStyle="1" w:styleId="af9">
    <w:name w:val="a"/>
    <w:basedOn w:val="a"/>
    <w:uiPriority w:val="99"/>
    <w:rsid w:val="001A77F4"/>
    <w:rPr>
      <w:rFonts w:ascii="Verdana" w:hAnsi="Verdana"/>
      <w:sz w:val="18"/>
      <w:szCs w:val="18"/>
    </w:rPr>
  </w:style>
  <w:style w:type="paragraph" w:styleId="afa">
    <w:name w:val="Block Text"/>
    <w:basedOn w:val="a"/>
    <w:uiPriority w:val="99"/>
    <w:rsid w:val="001A77F4"/>
    <w:pPr>
      <w:ind w:left="-709" w:right="-1192"/>
      <w:jc w:val="center"/>
    </w:pPr>
    <w:rPr>
      <w:b/>
      <w:sz w:val="28"/>
      <w:szCs w:val="20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1A77F4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apple-style-span">
    <w:name w:val="apple-style-span"/>
    <w:uiPriority w:val="99"/>
    <w:rsid w:val="001A77F4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A77F4"/>
    <w:rPr>
      <w:rFonts w:ascii="Times New Roman" w:hAnsi="Times New Roman"/>
      <w:sz w:val="24"/>
      <w:u w:val="none"/>
      <w:effect w:val="none"/>
    </w:rPr>
  </w:style>
  <w:style w:type="character" w:styleId="afb">
    <w:name w:val="FollowedHyperlink"/>
    <w:uiPriority w:val="99"/>
    <w:semiHidden/>
    <w:unhideWhenUsed/>
    <w:rsid w:val="00D405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/ppt9k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2464-28A2-49E8-8132-4796789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</dc:creator>
  <cp:keywords/>
  <dc:description/>
  <cp:lastModifiedBy>Анастасия</cp:lastModifiedBy>
  <cp:revision>19</cp:revision>
  <cp:lastPrinted>2020-01-10T07:40:00Z</cp:lastPrinted>
  <dcterms:created xsi:type="dcterms:W3CDTF">2017-09-06T05:36:00Z</dcterms:created>
  <dcterms:modified xsi:type="dcterms:W3CDTF">2020-01-18T09:58:00Z</dcterms:modified>
</cp:coreProperties>
</file>